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5F" w:rsidRDefault="00DB265F" w:rsidP="00DB26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Учебно-тематический план</w:t>
      </w:r>
    </w:p>
    <w:p w:rsidR="00DB265F" w:rsidRDefault="00DB265F" w:rsidP="00DB26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 русскому языку </w:t>
      </w:r>
    </w:p>
    <w:p w:rsidR="00DB265F" w:rsidRDefault="00DB265F" w:rsidP="00DB26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</w:p>
    <w:p w:rsidR="00DB265F" w:rsidRDefault="00DB265F" w:rsidP="00DB265F">
      <w:pPr>
        <w:ind w:left="360"/>
        <w:rPr>
          <w:b/>
          <w:sz w:val="20"/>
          <w:szCs w:val="20"/>
        </w:rPr>
      </w:pPr>
    </w:p>
    <w:p w:rsidR="00DB265F" w:rsidRDefault="00DB265F" w:rsidP="00DB265F">
      <w:pPr>
        <w:ind w:left="360"/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Классы   </w:t>
      </w:r>
      <w:r>
        <w:rPr>
          <w:sz w:val="20"/>
          <w:szCs w:val="20"/>
          <w:u w:val="single"/>
        </w:rPr>
        <w:t xml:space="preserve">    4</w:t>
      </w:r>
    </w:p>
    <w:p w:rsidR="00DB265F" w:rsidRDefault="00DB265F" w:rsidP="00DB265F">
      <w:pPr>
        <w:ind w:left="360"/>
        <w:rPr>
          <w:sz w:val="20"/>
          <w:szCs w:val="20"/>
          <w:u w:val="single"/>
        </w:rPr>
      </w:pPr>
    </w:p>
    <w:p w:rsidR="00DB265F" w:rsidRDefault="00DB265F" w:rsidP="00DB265F">
      <w:pPr>
        <w:ind w:left="360"/>
        <w:rPr>
          <w:sz w:val="20"/>
          <w:szCs w:val="20"/>
        </w:rPr>
      </w:pPr>
      <w:r>
        <w:rPr>
          <w:b/>
          <w:sz w:val="20"/>
          <w:szCs w:val="20"/>
        </w:rPr>
        <w:t xml:space="preserve">Учитель  </w:t>
      </w:r>
      <w:r>
        <w:rPr>
          <w:sz w:val="20"/>
          <w:szCs w:val="20"/>
        </w:rPr>
        <w:t>Мягкова  Татьяна  Петровна</w:t>
      </w:r>
    </w:p>
    <w:p w:rsidR="00DB265F" w:rsidRDefault="00DB265F" w:rsidP="00DB265F">
      <w:pPr>
        <w:ind w:left="360"/>
        <w:rPr>
          <w:sz w:val="20"/>
          <w:szCs w:val="20"/>
        </w:rPr>
      </w:pPr>
    </w:p>
    <w:p w:rsidR="00DB265F" w:rsidRDefault="00DB265F" w:rsidP="00DB265F">
      <w:pPr>
        <w:ind w:left="360"/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Количество часов   </w:t>
      </w:r>
      <w:r>
        <w:rPr>
          <w:b/>
          <w:sz w:val="20"/>
          <w:szCs w:val="20"/>
          <w:u w:val="single"/>
        </w:rPr>
        <w:t xml:space="preserve">   </w:t>
      </w:r>
      <w:r>
        <w:rPr>
          <w:sz w:val="20"/>
          <w:szCs w:val="20"/>
          <w:u w:val="single"/>
        </w:rPr>
        <w:t>134__</w:t>
      </w:r>
    </w:p>
    <w:p w:rsidR="00DB265F" w:rsidRDefault="00DB265F" w:rsidP="00DB265F">
      <w:pPr>
        <w:ind w:left="360"/>
        <w:rPr>
          <w:sz w:val="20"/>
          <w:szCs w:val="20"/>
          <w:u w:val="single"/>
        </w:rPr>
      </w:pPr>
    </w:p>
    <w:p w:rsidR="00DB265F" w:rsidRDefault="00DB265F" w:rsidP="00DB265F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Всего 134 час; в неделю ___</w:t>
      </w:r>
      <w:r>
        <w:rPr>
          <w:sz w:val="20"/>
          <w:szCs w:val="20"/>
          <w:u w:val="single"/>
        </w:rPr>
        <w:t>4</w:t>
      </w:r>
      <w:r>
        <w:rPr>
          <w:b/>
          <w:sz w:val="20"/>
          <w:szCs w:val="20"/>
        </w:rPr>
        <w:t>_ час.</w:t>
      </w:r>
    </w:p>
    <w:p w:rsidR="00DB265F" w:rsidRDefault="00DB265F" w:rsidP="00DB265F">
      <w:pPr>
        <w:ind w:left="360"/>
        <w:rPr>
          <w:b/>
          <w:sz w:val="20"/>
          <w:szCs w:val="20"/>
        </w:rPr>
      </w:pPr>
    </w:p>
    <w:p w:rsidR="00DB265F" w:rsidRDefault="00DB265F" w:rsidP="00DB265F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Плановых контрольных уроков _</w:t>
      </w:r>
      <w:r>
        <w:rPr>
          <w:sz w:val="20"/>
          <w:szCs w:val="20"/>
          <w:u w:val="single"/>
        </w:rPr>
        <w:t>12</w:t>
      </w:r>
      <w:r>
        <w:rPr>
          <w:b/>
          <w:sz w:val="20"/>
          <w:szCs w:val="20"/>
        </w:rPr>
        <w:t xml:space="preserve">_, зачетов -----, тестов </w:t>
      </w:r>
      <w:r>
        <w:rPr>
          <w:b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 xml:space="preserve">3  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ч.;</w:t>
      </w:r>
    </w:p>
    <w:p w:rsidR="00DB265F" w:rsidRDefault="00DB265F" w:rsidP="00DB265F">
      <w:pPr>
        <w:ind w:left="360"/>
        <w:rPr>
          <w:b/>
          <w:sz w:val="20"/>
          <w:szCs w:val="20"/>
        </w:rPr>
      </w:pPr>
    </w:p>
    <w:p w:rsidR="00DB265F" w:rsidRDefault="00DB265F" w:rsidP="00DB265F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Административных контрольных уроков  _</w:t>
      </w:r>
      <w:r>
        <w:rPr>
          <w:sz w:val="20"/>
          <w:szCs w:val="20"/>
          <w:u w:val="single"/>
        </w:rPr>
        <w:t>2</w:t>
      </w:r>
      <w:r>
        <w:rPr>
          <w:b/>
          <w:sz w:val="20"/>
          <w:szCs w:val="20"/>
        </w:rPr>
        <w:t>_ ч.</w:t>
      </w:r>
    </w:p>
    <w:p w:rsidR="00DB265F" w:rsidRDefault="00DB265F" w:rsidP="00DB265F">
      <w:pPr>
        <w:ind w:left="360"/>
        <w:rPr>
          <w:b/>
          <w:sz w:val="20"/>
          <w:szCs w:val="20"/>
        </w:rPr>
      </w:pPr>
    </w:p>
    <w:p w:rsidR="00DB265F" w:rsidRDefault="00DB265F" w:rsidP="00DB265F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Планирование составлено на основе  </w:t>
      </w:r>
      <w:r>
        <w:rPr>
          <w:sz w:val="20"/>
          <w:szCs w:val="20"/>
        </w:rPr>
        <w:t>программы УМК «Начальная школа ХХ</w:t>
      </w:r>
      <w:proofErr w:type="gramStart"/>
      <w:r>
        <w:rPr>
          <w:sz w:val="20"/>
          <w:szCs w:val="20"/>
        </w:rPr>
        <w:t>1</w:t>
      </w:r>
      <w:proofErr w:type="gramEnd"/>
      <w:r>
        <w:rPr>
          <w:sz w:val="20"/>
          <w:szCs w:val="20"/>
        </w:rPr>
        <w:t xml:space="preserve"> века» под редакцией Н. Ф. Виноградовой</w:t>
      </w:r>
      <w:r>
        <w:rPr>
          <w:b/>
          <w:sz w:val="20"/>
          <w:szCs w:val="20"/>
        </w:rPr>
        <w:tab/>
      </w:r>
    </w:p>
    <w:p w:rsidR="00DB265F" w:rsidRDefault="00DB265F" w:rsidP="00DB265F">
      <w:pPr>
        <w:ind w:left="360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</w:t>
      </w:r>
    </w:p>
    <w:p w:rsidR="00DB265F" w:rsidRDefault="00DB265F" w:rsidP="00DB265F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Учебник  </w:t>
      </w:r>
      <w:r>
        <w:rPr>
          <w:sz w:val="20"/>
          <w:szCs w:val="20"/>
        </w:rPr>
        <w:t xml:space="preserve">С. В. Иванов, М. И. Кузнецова. Русский язык: учебник для 4 класса в 2-х частях. – М.: </w:t>
      </w:r>
      <w:proofErr w:type="spellStart"/>
      <w:r>
        <w:rPr>
          <w:sz w:val="20"/>
          <w:szCs w:val="20"/>
        </w:rPr>
        <w:t>Вентана-Граф</w:t>
      </w:r>
      <w:proofErr w:type="spellEnd"/>
      <w:r>
        <w:rPr>
          <w:sz w:val="20"/>
          <w:szCs w:val="20"/>
        </w:rPr>
        <w:t>, 2003.</w:t>
      </w:r>
    </w:p>
    <w:p w:rsidR="00DB265F" w:rsidRDefault="00DB265F" w:rsidP="00DB265F">
      <w:pPr>
        <w:ind w:left="360"/>
        <w:jc w:val="both"/>
        <w:rPr>
          <w:b/>
          <w:sz w:val="20"/>
          <w:szCs w:val="20"/>
        </w:rPr>
      </w:pPr>
    </w:p>
    <w:p w:rsidR="00DB265F" w:rsidRDefault="00DB265F" w:rsidP="00DB265F">
      <w:pPr>
        <w:ind w:left="3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Дополнительная литература  </w:t>
      </w:r>
    </w:p>
    <w:p w:rsidR="00DB265F" w:rsidRDefault="00DB265F" w:rsidP="00DB265F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С. В. Иванов, М. И. Кузнецова. Русский язык: учебник для 4 класса в 2-х частях. – М.: </w:t>
      </w:r>
      <w:proofErr w:type="spellStart"/>
      <w:r>
        <w:rPr>
          <w:sz w:val="20"/>
          <w:szCs w:val="20"/>
        </w:rPr>
        <w:t>Вентана-Граф</w:t>
      </w:r>
      <w:proofErr w:type="spellEnd"/>
      <w:r>
        <w:rPr>
          <w:sz w:val="20"/>
          <w:szCs w:val="20"/>
        </w:rPr>
        <w:t>, 2008.</w:t>
      </w:r>
    </w:p>
    <w:p w:rsidR="00DB265F" w:rsidRDefault="00DB265F" w:rsidP="00DB265F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М. И. Кузнецова. Пишем грамотно: рабочие тетради. – М.: </w:t>
      </w:r>
      <w:proofErr w:type="spellStart"/>
      <w:r>
        <w:rPr>
          <w:sz w:val="20"/>
          <w:szCs w:val="20"/>
        </w:rPr>
        <w:t>Вентана-Граф</w:t>
      </w:r>
      <w:proofErr w:type="spellEnd"/>
      <w:r>
        <w:rPr>
          <w:sz w:val="20"/>
          <w:szCs w:val="20"/>
        </w:rPr>
        <w:t>, 2008.</w:t>
      </w:r>
    </w:p>
    <w:p w:rsidR="00DB265F" w:rsidRDefault="00DB265F" w:rsidP="00DB265F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М. И. Кузнецова. Учусь писать без ошибок: коррекционно-развивающие тетради. – М.: </w:t>
      </w:r>
      <w:proofErr w:type="spellStart"/>
      <w:r>
        <w:rPr>
          <w:sz w:val="20"/>
          <w:szCs w:val="20"/>
        </w:rPr>
        <w:t>Вентана-Граф</w:t>
      </w:r>
      <w:proofErr w:type="spellEnd"/>
      <w:r>
        <w:rPr>
          <w:sz w:val="20"/>
          <w:szCs w:val="20"/>
        </w:rPr>
        <w:t>, 2008.</w:t>
      </w:r>
    </w:p>
    <w:p w:rsidR="00DB265F" w:rsidRDefault="00DB265F">
      <w:pPr>
        <w:autoSpaceDE w:val="0"/>
        <w:autoSpaceDN w:val="0"/>
        <w:adjustRightInd w:val="0"/>
        <w:spacing w:line="264" w:lineRule="auto"/>
        <w:ind w:left="142"/>
        <w:jc w:val="center"/>
        <w:rPr>
          <w:b/>
          <w:bCs/>
          <w:caps/>
          <w:sz w:val="20"/>
          <w:szCs w:val="20"/>
        </w:rPr>
      </w:pPr>
    </w:p>
    <w:p w:rsidR="00DB265F" w:rsidRDefault="00DB265F">
      <w:pPr>
        <w:autoSpaceDE w:val="0"/>
        <w:autoSpaceDN w:val="0"/>
        <w:adjustRightInd w:val="0"/>
        <w:spacing w:line="264" w:lineRule="auto"/>
        <w:ind w:left="142"/>
        <w:jc w:val="center"/>
        <w:rPr>
          <w:b/>
          <w:bCs/>
          <w:caps/>
          <w:sz w:val="20"/>
          <w:szCs w:val="20"/>
        </w:rPr>
      </w:pPr>
    </w:p>
    <w:p w:rsidR="00DB265F" w:rsidRDefault="00DB265F" w:rsidP="00DB26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ПОЯСНИТЕЛЬНАЯ ЗАПИСКА </w:t>
      </w:r>
    </w:p>
    <w:p w:rsidR="00DB265F" w:rsidRDefault="00DB265F" w:rsidP="00DB26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ТЕМАТИЧЕСКОМУ ПЛАНИРОВАНИЮ </w:t>
      </w:r>
    </w:p>
    <w:p w:rsidR="00DB265F" w:rsidRDefault="00DB265F" w:rsidP="00DB26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 РУССКОМУ ЯЗЫКУ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Данная программа соответствует образовательным стандартам начального общего образования и соответствует базисному учебному плану общеобразовательного учреждения </w:t>
      </w:r>
      <w:proofErr w:type="spellStart"/>
      <w:r>
        <w:rPr>
          <w:sz w:val="20"/>
          <w:szCs w:val="20"/>
        </w:rPr>
        <w:t>МбОУ</w:t>
      </w:r>
      <w:proofErr w:type="spellEnd"/>
      <w:r>
        <w:rPr>
          <w:sz w:val="20"/>
          <w:szCs w:val="20"/>
        </w:rPr>
        <w:t xml:space="preserve"> «СОШ  </w:t>
      </w:r>
      <w:proofErr w:type="gramStart"/>
      <w:r>
        <w:rPr>
          <w:sz w:val="20"/>
          <w:szCs w:val="20"/>
        </w:rPr>
        <w:t>с</w:t>
      </w:r>
      <w:proofErr w:type="gramEnd"/>
      <w:r>
        <w:rPr>
          <w:sz w:val="20"/>
          <w:szCs w:val="20"/>
        </w:rPr>
        <w:t xml:space="preserve"> Семеновка№3». Программа курса «русский язык» реализует основные положения концепции лингвистического образования младших школьников.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Целями обучения русскому языку являются: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ознакомление учащихся с основными положениями науки о языке;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формирование умений и навыков грамотного, безошибочного письма;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развитие устной и письменной речи учащихся;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развитие языковой эрудиции школьника, его интереса к языку и речевому творчеству.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УМК преследует 4 цели обучения языку: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  овладение минимумом теоретических знаний о языке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 формирование логического мышления при развитии навыка грамотного письма (осознанного, большая тренировочная работа даёт осознанность)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  развитие устной и письменной речи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 создание </w:t>
      </w:r>
      <w:proofErr w:type="spellStart"/>
      <w:r>
        <w:rPr>
          <w:sz w:val="20"/>
          <w:szCs w:val="20"/>
        </w:rPr>
        <w:t>эрудиционного</w:t>
      </w:r>
      <w:proofErr w:type="spellEnd"/>
      <w:r>
        <w:rPr>
          <w:sz w:val="20"/>
          <w:szCs w:val="20"/>
        </w:rPr>
        <w:t xml:space="preserve"> фона ребенка (разводятся 2 позиции – учащийся может это усвоить и учащийся должен это усвоить). </w:t>
      </w:r>
    </w:p>
    <w:p w:rsidR="00DB265F" w:rsidRDefault="00DB265F" w:rsidP="00DB265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В программе курса «Русский язык» выделяются </w:t>
      </w:r>
      <w:r>
        <w:rPr>
          <w:b/>
          <w:sz w:val="20"/>
          <w:szCs w:val="20"/>
        </w:rPr>
        <w:t>3 блока построения программы: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 блок – «Как устроен наш язык»</w:t>
      </w:r>
      <w:r>
        <w:rPr>
          <w:sz w:val="20"/>
          <w:szCs w:val="20"/>
        </w:rPr>
        <w:t>- знакомит детей с основами лингвистических знаний.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Теоретическая цель: научно преподать картину о языке и развить логику мышления на основе содержания, дать целостное нерасчленённое представление о языке как системе. Авторы следуют строгой научной логике: фонетика, состав слова, лексика и т.д. (линейный принцип)</w:t>
      </w:r>
      <w:proofErr w:type="gramStart"/>
      <w:r>
        <w:rPr>
          <w:sz w:val="20"/>
          <w:szCs w:val="20"/>
        </w:rPr>
        <w:t>.К</w:t>
      </w:r>
      <w:proofErr w:type="gramEnd"/>
      <w:r>
        <w:rPr>
          <w:sz w:val="20"/>
          <w:szCs w:val="20"/>
        </w:rPr>
        <w:t>онцентрический принцип при погружении в тему.        Все уроки блока «Как устроен наш язык» выстроены в следующей методической логике: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проблемная ситуация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её обсуждение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наблюдение над языковой единицей или действием какого-то лингвистического закона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выполнение упражнений, позволяющих ученикам убедиться в действии выявленного ими языкового правила или самим осуществить поиск изучаемой единицы по тем характеристикам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к</w:t>
      </w:r>
      <w:proofErr w:type="gramEnd"/>
      <w:r>
        <w:rPr>
          <w:sz w:val="20"/>
          <w:szCs w:val="20"/>
        </w:rPr>
        <w:t>оторые ими были установлены</w:t>
      </w:r>
    </w:p>
    <w:p w:rsidR="00DB265F" w:rsidRDefault="00DB265F" w:rsidP="00DB265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2 блок – правописание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Написание слов сложилось исторически, поэтому эти уроки репродуктивного вида.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Списывание формирует навык грамотного письма, правописание – это рука + глаз нужно отрабатывать. Обязательно учитывать морфологический принцип русской орфографии, связанный с единым написанием морфем. ( Английский подход к письму – пишется Манчестер, а произносится Ливерпуль) Необходимо бесконечное повторение правильно записанных слов, большая тренировочная работа. Рекомендуем завести тетрадь «Пишу правильно». Авторы прописали последовательность шагов на уроке и рекомендуют ограничить творчество учителя максимальным </w:t>
      </w:r>
      <w:r>
        <w:rPr>
          <w:sz w:val="20"/>
          <w:szCs w:val="20"/>
        </w:rPr>
        <w:lastRenderedPageBreak/>
        <w:t>вниманием к личности ребёнка. Правописание связано с мозгом, глазом, рукой – у всех это индивидуально и не может быть единого подхода ко всем детям. Наблюдается 2 основных детских типа: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* с хорошо развитым логическим мышлением (грамотность письма этих детей связана с умением обнаруживать в слове </w:t>
      </w:r>
      <w:proofErr w:type="spellStart"/>
      <w:r>
        <w:rPr>
          <w:sz w:val="20"/>
          <w:szCs w:val="20"/>
        </w:rPr>
        <w:t>ошибкоопасные</w:t>
      </w:r>
      <w:proofErr w:type="spellEnd"/>
      <w:r>
        <w:rPr>
          <w:sz w:val="20"/>
          <w:szCs w:val="20"/>
        </w:rPr>
        <w:t xml:space="preserve"> места – эти дети способны хорошо решать логические задачи проверки опасной позиции и писать осознанно)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* с хорошей зрительной и моторной памятью </w:t>
      </w:r>
      <w:proofErr w:type="gramStart"/>
      <w:r>
        <w:rPr>
          <w:sz w:val="20"/>
          <w:szCs w:val="20"/>
        </w:rPr>
        <w:t xml:space="preserve">( </w:t>
      </w:r>
      <w:proofErr w:type="gramEnd"/>
      <w:r>
        <w:rPr>
          <w:sz w:val="20"/>
          <w:szCs w:val="20"/>
        </w:rPr>
        <w:t>грамотность связана с организацией тренировочной работы - процессом списывания слов и текстов)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В основе работы по формированию грамотного, безошибочного письма лежат следующего вида задания, содержащие большую тренировочную работу: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а) перевод в буквенную запись слов, записанных при помощи транскрипции.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б) списывание правильно записанных текстов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в) списывание слов и предложений с постановкой пропущенных букв.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г) исправление ошибок, отмеченных в учебнике и объяснение причин ошибок</w:t>
      </w:r>
    </w:p>
    <w:p w:rsidR="00DB265F" w:rsidRDefault="00DB265F" w:rsidP="00DB265F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д</w:t>
      </w:r>
      <w:proofErr w:type="spellEnd"/>
      <w:r>
        <w:rPr>
          <w:sz w:val="20"/>
          <w:szCs w:val="20"/>
        </w:rPr>
        <w:t>) поиск неправильно записанных слов и исправление их с объяснением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е) группировка слов, объединённых одной орфограммой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Значительное внимание при этом уделяется формированию учебной деятельности-усвоению алгоритма действий, отработке действий контроля и самоконтроля.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Домашнее задание обязательно.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Достаточное количество тем включено как </w:t>
      </w:r>
      <w:proofErr w:type="spellStart"/>
      <w:r>
        <w:rPr>
          <w:sz w:val="20"/>
          <w:szCs w:val="20"/>
        </w:rPr>
        <w:t>эрудиционный</w:t>
      </w:r>
      <w:proofErr w:type="spellEnd"/>
      <w:r>
        <w:rPr>
          <w:sz w:val="20"/>
          <w:szCs w:val="20"/>
        </w:rPr>
        <w:t xml:space="preserve"> фон, например, степени им. прилагательных, наклонения и т.д. (в программе выделено курсивом)</w:t>
      </w:r>
    </w:p>
    <w:p w:rsidR="00DB265F" w:rsidRDefault="00DB265F" w:rsidP="00DB265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 блок – развитие речи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proofErr w:type="gramStart"/>
      <w:r>
        <w:rPr>
          <w:sz w:val="20"/>
          <w:szCs w:val="20"/>
        </w:rPr>
        <w:t>Теория развития речи говорит о том, что ребёнку на уроке Р.р. необходимо давать образец (даже гений не начнёт творить на пустом месте.</w:t>
      </w:r>
      <w:proofErr w:type="gramEnd"/>
      <w:r>
        <w:rPr>
          <w:sz w:val="20"/>
          <w:szCs w:val="20"/>
        </w:rPr>
        <w:t xml:space="preserve"> Образец нужен как отправная точка. Образец – это основной приём развития речи</w:t>
      </w:r>
      <w:proofErr w:type="gramStart"/>
      <w:r>
        <w:rPr>
          <w:sz w:val="20"/>
          <w:szCs w:val="20"/>
        </w:rPr>
        <w:t>.(</w:t>
      </w:r>
      <w:proofErr w:type="gramEnd"/>
      <w:r>
        <w:rPr>
          <w:sz w:val="20"/>
          <w:szCs w:val="20"/>
        </w:rPr>
        <w:t xml:space="preserve"> В Античности на образцах красноречия  Цицерона развивали речь, ораторское искусство включает: убедительность, логику и образность)Педагог должен показать  структуру текста, ввести понятия: вступление, заключение, основная часть; расставить части по очереди, работая вместе с детьми, помочь составить план, подобрать заголовок будущего текста. Главное в Р.р. – научить выдерживать структуру текста, определять главную мысль, подбирать заголовок, разворачивать план, формировать абзац,  удачно употреблять худ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с</w:t>
      </w:r>
      <w:proofErr w:type="gramEnd"/>
      <w:r>
        <w:rPr>
          <w:sz w:val="20"/>
          <w:szCs w:val="20"/>
        </w:rPr>
        <w:t>редства языка: синонимы, эпитеты, метафоры, фразеологизмы и т.д.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Иллюзия заключена в том, что 100% развития речи нужно отдавать на творчество детей, желательно в домашних условиях. Развитие речи – это учёба. Задача учителя – повернуть детей на мысль (каждого </w:t>
      </w:r>
      <w:proofErr w:type="gramStart"/>
      <w:r>
        <w:rPr>
          <w:sz w:val="20"/>
          <w:szCs w:val="20"/>
        </w:rPr>
        <w:t>на</w:t>
      </w:r>
      <w:proofErr w:type="gramEnd"/>
      <w:r>
        <w:rPr>
          <w:sz w:val="20"/>
          <w:szCs w:val="20"/>
        </w:rPr>
        <w:t xml:space="preserve"> свою). 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Нормы речи вводит учебник: звонит, торты, кремы.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Домашнее задание по этому блоку не желательно. Оценка ставится за изложение материала, а не за грамотность.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Количество изложений  по классам: 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4 класс -4 + 1 (контр.)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Такое структурирование курса позволяет: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успешно реализовать цели развития логического и абстрактного мышления;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решить практические задачи по формированию навыка грамотного, безошибочного письма и развитию речи учащихся;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сделать ученика субъектом обучения, когда на каждом уроке ученик чётко осознаёт, что и с какой целью он выполняет;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>- избавить учеников от психологической утомляемости, возникающей из-за немотивированного смешения различных видов работ.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Важной отличительной стороной данной программы является ориентация ученика не на заучивание определений и правил, а на ознакомление с устройством и функционированием родного языка, овладение умениями выделения и характеристики языковых единиц с опорой на алгоритмы. Многие лингвистические понятия и законы, представленные в программе, не выносятся в требования к уровню подготовки учащихся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м</w:t>
      </w:r>
      <w:proofErr w:type="gramEnd"/>
      <w:r>
        <w:rPr>
          <w:sz w:val="20"/>
          <w:szCs w:val="20"/>
        </w:rPr>
        <w:t>атериал, превышающий уровень требований, призван расширять их кругозор, познакомить с интересными фактами и явлениями из жизни родного языка, что позволяет реализовать дифференцированный и индивидуальный подход к обучению.</w:t>
      </w:r>
    </w:p>
    <w:p w:rsidR="00DB265F" w:rsidRDefault="00DB265F" w:rsidP="00DB265F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Рабочая программа курса «Русский язык» разработана на основе авторской программы С. В. Иванова (М.: </w:t>
      </w:r>
      <w:proofErr w:type="spellStart"/>
      <w:r>
        <w:rPr>
          <w:sz w:val="20"/>
          <w:szCs w:val="20"/>
        </w:rPr>
        <w:t>Вентана-Граф</w:t>
      </w:r>
      <w:proofErr w:type="spellEnd"/>
      <w:r>
        <w:rPr>
          <w:sz w:val="20"/>
          <w:szCs w:val="20"/>
        </w:rPr>
        <w:t>, 2003).</w:t>
      </w:r>
    </w:p>
    <w:p w:rsidR="00DB265F" w:rsidRDefault="00DB265F" w:rsidP="00DB265F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Программа рассчитана на 144 часа. </w:t>
      </w:r>
    </w:p>
    <w:p w:rsidR="00DB265F" w:rsidRDefault="00DB265F" w:rsidP="00DB265F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</w:p>
    <w:p w:rsidR="00DB265F" w:rsidRDefault="00DB265F" w:rsidP="00DB265F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>Программа обеспечена следующим методическим комплектом:</w:t>
      </w:r>
    </w:p>
    <w:p w:rsidR="00DB265F" w:rsidRDefault="00DB265F" w:rsidP="00DB265F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С. В. Иванов, М. И. Кузнецова. Русский язык: учебник для 4 класса в 2-х частях. – М.: </w:t>
      </w:r>
      <w:proofErr w:type="spellStart"/>
      <w:r>
        <w:rPr>
          <w:sz w:val="20"/>
          <w:szCs w:val="20"/>
        </w:rPr>
        <w:t>Вентана-Граф</w:t>
      </w:r>
      <w:proofErr w:type="spellEnd"/>
      <w:r>
        <w:rPr>
          <w:sz w:val="20"/>
          <w:szCs w:val="20"/>
        </w:rPr>
        <w:t>, 2003.</w:t>
      </w:r>
    </w:p>
    <w:p w:rsidR="00DB265F" w:rsidRDefault="00DB265F" w:rsidP="00DB265F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М. И. Кузнецова. Пишем грамотно: рабочие тетради. – М.: </w:t>
      </w:r>
      <w:proofErr w:type="spellStart"/>
      <w:r>
        <w:rPr>
          <w:sz w:val="20"/>
          <w:szCs w:val="20"/>
        </w:rPr>
        <w:t>Вентана-Граф</w:t>
      </w:r>
      <w:proofErr w:type="spellEnd"/>
      <w:r>
        <w:rPr>
          <w:sz w:val="20"/>
          <w:szCs w:val="20"/>
        </w:rPr>
        <w:t>, 2003.</w:t>
      </w:r>
    </w:p>
    <w:p w:rsidR="00DB265F" w:rsidRDefault="00DB265F" w:rsidP="00DB265F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М. И. Кузнецова. Учусь писать без ошибок: коррекционно-развивающие тетради. – М.: </w:t>
      </w:r>
      <w:proofErr w:type="spellStart"/>
      <w:r>
        <w:rPr>
          <w:sz w:val="20"/>
          <w:szCs w:val="20"/>
        </w:rPr>
        <w:t>Вентана-Граф</w:t>
      </w:r>
      <w:proofErr w:type="spellEnd"/>
      <w:r>
        <w:rPr>
          <w:sz w:val="20"/>
          <w:szCs w:val="20"/>
        </w:rPr>
        <w:t>, 2003.</w:t>
      </w:r>
    </w:p>
    <w:p w:rsidR="00DB265F" w:rsidRDefault="00DB265F" w:rsidP="00DB265F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Форма итоговой аттестации </w:t>
      </w:r>
      <w:proofErr w:type="gramStart"/>
      <w:r>
        <w:rPr>
          <w:sz w:val="20"/>
          <w:szCs w:val="20"/>
        </w:rPr>
        <w:t>обучающихся</w:t>
      </w:r>
      <w:proofErr w:type="gramEnd"/>
      <w:r>
        <w:rPr>
          <w:sz w:val="20"/>
          <w:szCs w:val="20"/>
        </w:rPr>
        <w:t xml:space="preserve"> – контрольное  тестирование.</w:t>
      </w:r>
    </w:p>
    <w:p w:rsidR="00DB265F" w:rsidRDefault="00DB265F">
      <w:pPr>
        <w:autoSpaceDE w:val="0"/>
        <w:autoSpaceDN w:val="0"/>
        <w:adjustRightInd w:val="0"/>
        <w:spacing w:line="264" w:lineRule="auto"/>
        <w:ind w:left="142"/>
        <w:jc w:val="center"/>
        <w:rPr>
          <w:b/>
          <w:bCs/>
          <w:caps/>
          <w:sz w:val="20"/>
          <w:szCs w:val="20"/>
        </w:rPr>
      </w:pPr>
    </w:p>
    <w:p w:rsidR="00DB265F" w:rsidRDefault="00DB265F">
      <w:pPr>
        <w:autoSpaceDE w:val="0"/>
        <w:autoSpaceDN w:val="0"/>
        <w:adjustRightInd w:val="0"/>
        <w:spacing w:line="264" w:lineRule="auto"/>
        <w:ind w:left="142"/>
        <w:jc w:val="center"/>
        <w:rPr>
          <w:b/>
          <w:bCs/>
          <w:caps/>
          <w:sz w:val="20"/>
          <w:szCs w:val="20"/>
        </w:rPr>
      </w:pPr>
    </w:p>
    <w:p w:rsidR="00DB265F" w:rsidRDefault="00DB265F">
      <w:pPr>
        <w:autoSpaceDE w:val="0"/>
        <w:autoSpaceDN w:val="0"/>
        <w:adjustRightInd w:val="0"/>
        <w:spacing w:line="264" w:lineRule="auto"/>
        <w:ind w:left="142"/>
        <w:jc w:val="center"/>
        <w:rPr>
          <w:b/>
          <w:bCs/>
          <w:caps/>
          <w:sz w:val="20"/>
          <w:szCs w:val="20"/>
        </w:rPr>
      </w:pPr>
    </w:p>
    <w:p w:rsidR="00DB265F" w:rsidRDefault="00DB265F" w:rsidP="00DB265F">
      <w:pPr>
        <w:shd w:val="clear" w:color="auto" w:fill="FFFFFF"/>
        <w:tabs>
          <w:tab w:val="left" w:pos="158"/>
        </w:tabs>
        <w:spacing w:line="322" w:lineRule="exact"/>
        <w:rPr>
          <w:color w:val="000000"/>
          <w:sz w:val="20"/>
          <w:szCs w:val="20"/>
        </w:rPr>
      </w:pPr>
    </w:p>
    <w:p w:rsidR="00DB265F" w:rsidRDefault="00DB265F" w:rsidP="00DB265F">
      <w:pPr>
        <w:shd w:val="clear" w:color="auto" w:fill="FFFFFF"/>
        <w:ind w:left="110"/>
        <w:jc w:val="center"/>
        <w:rPr>
          <w:b/>
          <w:bCs/>
          <w:color w:val="000000"/>
          <w:spacing w:val="-3"/>
          <w:sz w:val="20"/>
          <w:szCs w:val="20"/>
        </w:rPr>
      </w:pPr>
    </w:p>
    <w:p w:rsidR="00DB265F" w:rsidRDefault="00DB265F" w:rsidP="00DB265F">
      <w:pPr>
        <w:shd w:val="clear" w:color="auto" w:fill="FFFFFF"/>
        <w:ind w:left="110"/>
        <w:jc w:val="center"/>
        <w:rPr>
          <w:b/>
          <w:bCs/>
          <w:color w:val="000000"/>
          <w:spacing w:val="-3"/>
          <w:sz w:val="20"/>
          <w:szCs w:val="20"/>
        </w:rPr>
      </w:pPr>
    </w:p>
    <w:p w:rsidR="00DB265F" w:rsidRDefault="00DB265F" w:rsidP="00DB265F">
      <w:pPr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lastRenderedPageBreak/>
        <w:t>Основные Требования к уровню подготовки</w:t>
      </w:r>
    </w:p>
    <w:p w:rsidR="00DB265F" w:rsidRDefault="00DB265F" w:rsidP="00DB265F">
      <w:pPr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учащихся 4 класса</w:t>
      </w:r>
    </w:p>
    <w:p w:rsidR="00DB265F" w:rsidRDefault="00DB265F" w:rsidP="00DB265F">
      <w:pPr>
        <w:autoSpaceDE w:val="0"/>
        <w:autoSpaceDN w:val="0"/>
        <w:adjustRightInd w:val="0"/>
        <w:jc w:val="center"/>
        <w:rPr>
          <w:caps/>
        </w:rPr>
      </w:pPr>
    </w:p>
    <w:p w:rsidR="00DB265F" w:rsidRDefault="00DB265F" w:rsidP="00DB265F">
      <w:pPr>
        <w:autoSpaceDE w:val="0"/>
        <w:autoSpaceDN w:val="0"/>
        <w:adjustRightInd w:val="0"/>
        <w:rPr>
          <w:caps/>
        </w:rPr>
      </w:pPr>
      <w:r>
        <w:rPr>
          <w:caps/>
        </w:rPr>
        <w:t>блок «Как устроен наш язык»</w:t>
      </w:r>
    </w:p>
    <w:p w:rsidR="00DB265F" w:rsidRDefault="00DB265F" w:rsidP="00DB265F">
      <w:pPr>
        <w:autoSpaceDE w:val="0"/>
        <w:autoSpaceDN w:val="0"/>
        <w:adjustRightInd w:val="0"/>
        <w:rPr>
          <w:caps/>
        </w:rPr>
      </w:pPr>
      <w:r>
        <w:rPr>
          <w:caps/>
        </w:rPr>
        <w:t>к концу обучения в 4 классе учащиеся должны:</w:t>
      </w:r>
    </w:p>
    <w:p w:rsidR="00DB265F" w:rsidRDefault="00DB265F" w:rsidP="00DB265F">
      <w:pPr>
        <w:autoSpaceDE w:val="0"/>
        <w:autoSpaceDN w:val="0"/>
        <w:adjustRightInd w:val="0"/>
        <w:rPr>
          <w:caps/>
        </w:rPr>
      </w:pPr>
      <w:r>
        <w:rPr>
          <w:caps/>
        </w:rPr>
        <w:t>называть:</w:t>
      </w:r>
    </w:p>
    <w:p w:rsidR="00DB265F" w:rsidRDefault="00DB265F" w:rsidP="00DB265F">
      <w:r>
        <w:t>- изученные части речи</w:t>
      </w:r>
    </w:p>
    <w:p w:rsidR="00DB265F" w:rsidRDefault="00DB265F" w:rsidP="00DB265F">
      <w:r>
        <w:t>- значимы части слова</w:t>
      </w:r>
    </w:p>
    <w:p w:rsidR="00DB265F" w:rsidRDefault="00DB265F" w:rsidP="00DB265F">
      <w:r>
        <w:t>Различать</w:t>
      </w:r>
      <w:proofErr w:type="gramStart"/>
      <w:r>
        <w:t xml:space="preserve"> ,</w:t>
      </w:r>
      <w:proofErr w:type="gramEnd"/>
      <w:r>
        <w:t xml:space="preserve"> сравнивать:</w:t>
      </w:r>
    </w:p>
    <w:p w:rsidR="00DB265F" w:rsidRDefault="00DB265F" w:rsidP="00DB265F">
      <w:r>
        <w:t>- буквы и звуки, гласные и согласные звуки, гласные ударные и безударные</w:t>
      </w:r>
    </w:p>
    <w:p w:rsidR="00DB265F" w:rsidRDefault="00DB265F" w:rsidP="00DB265F">
      <w:pPr>
        <w:shd w:val="clear" w:color="auto" w:fill="FFFFFF"/>
        <w:ind w:left="110"/>
        <w:jc w:val="center"/>
        <w:rPr>
          <w:b/>
          <w:bCs/>
          <w:color w:val="000000"/>
          <w:spacing w:val="-3"/>
          <w:sz w:val="20"/>
          <w:szCs w:val="20"/>
        </w:rPr>
      </w:pPr>
    </w:p>
    <w:p w:rsidR="00DB265F" w:rsidRDefault="00DB265F" w:rsidP="00DB265F">
      <w:pPr>
        <w:shd w:val="clear" w:color="auto" w:fill="FFFFFF"/>
        <w:ind w:left="110"/>
        <w:jc w:val="center"/>
        <w:rPr>
          <w:b/>
          <w:bCs/>
          <w:color w:val="000000"/>
          <w:spacing w:val="-3"/>
          <w:sz w:val="20"/>
          <w:szCs w:val="20"/>
        </w:rPr>
      </w:pPr>
    </w:p>
    <w:p w:rsidR="00DB265F" w:rsidRDefault="00DB265F" w:rsidP="00DB265F">
      <w:pPr>
        <w:shd w:val="clear" w:color="auto" w:fill="FFFFFF"/>
        <w:ind w:left="110"/>
        <w:jc w:val="center"/>
        <w:rPr>
          <w:b/>
          <w:bCs/>
          <w:color w:val="000000"/>
          <w:spacing w:val="-3"/>
          <w:sz w:val="20"/>
          <w:szCs w:val="20"/>
        </w:rPr>
      </w:pPr>
    </w:p>
    <w:p w:rsidR="00DB265F" w:rsidRDefault="00DB265F" w:rsidP="00DB265F">
      <w:pPr>
        <w:shd w:val="clear" w:color="auto" w:fill="FFFFFF"/>
        <w:ind w:left="110"/>
        <w:jc w:val="center"/>
        <w:rPr>
          <w:sz w:val="20"/>
          <w:szCs w:val="20"/>
        </w:rPr>
      </w:pPr>
      <w:r>
        <w:rPr>
          <w:b/>
          <w:bCs/>
          <w:color w:val="000000"/>
          <w:spacing w:val="-3"/>
          <w:sz w:val="20"/>
          <w:szCs w:val="20"/>
        </w:rPr>
        <w:t>Критерии оценивания:</w:t>
      </w:r>
    </w:p>
    <w:p w:rsidR="00DB265F" w:rsidRDefault="00DB265F" w:rsidP="00DB265F">
      <w:pPr>
        <w:shd w:val="clear" w:color="auto" w:fill="FFFFFF"/>
        <w:spacing w:before="365" w:line="317" w:lineRule="exact"/>
        <w:ind w:left="62" w:firstLine="211"/>
        <w:rPr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«5» (отлично) </w:t>
      </w:r>
      <w:r>
        <w:rPr>
          <w:color w:val="000000"/>
          <w:sz w:val="20"/>
          <w:szCs w:val="20"/>
        </w:rPr>
        <w:t xml:space="preserve">— уровень выполнения требований значительно выше </w:t>
      </w:r>
      <w:r>
        <w:rPr>
          <w:color w:val="000000"/>
          <w:spacing w:val="-1"/>
          <w:sz w:val="20"/>
          <w:szCs w:val="20"/>
        </w:rPr>
        <w:t xml:space="preserve">удовлетворительного: отсутствие </w:t>
      </w:r>
      <w:proofErr w:type="gramStart"/>
      <w:r>
        <w:rPr>
          <w:color w:val="000000"/>
          <w:spacing w:val="-1"/>
          <w:sz w:val="20"/>
          <w:szCs w:val="20"/>
        </w:rPr>
        <w:t>ошибок</w:t>
      </w:r>
      <w:proofErr w:type="gramEnd"/>
      <w:r>
        <w:rPr>
          <w:color w:val="000000"/>
          <w:spacing w:val="-1"/>
          <w:sz w:val="20"/>
          <w:szCs w:val="20"/>
        </w:rPr>
        <w:t xml:space="preserve"> как по текущему, так и по </w:t>
      </w:r>
      <w:r>
        <w:rPr>
          <w:color w:val="000000"/>
          <w:spacing w:val="-2"/>
          <w:sz w:val="20"/>
          <w:szCs w:val="20"/>
        </w:rPr>
        <w:t xml:space="preserve">предыдущему учебному материалу; не более одного недочёта; логичность и </w:t>
      </w:r>
      <w:r>
        <w:rPr>
          <w:color w:val="000000"/>
          <w:spacing w:val="-3"/>
          <w:sz w:val="20"/>
          <w:szCs w:val="20"/>
        </w:rPr>
        <w:t>полнота изложения.</w:t>
      </w:r>
    </w:p>
    <w:p w:rsidR="00DB265F" w:rsidRDefault="00DB265F" w:rsidP="00DB265F">
      <w:pPr>
        <w:shd w:val="clear" w:color="auto" w:fill="FFFFFF"/>
        <w:spacing w:line="317" w:lineRule="exact"/>
        <w:ind w:left="48" w:firstLine="278"/>
        <w:rPr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«4» (хорошо) </w:t>
      </w:r>
      <w:r>
        <w:rPr>
          <w:color w:val="000000"/>
          <w:sz w:val="20"/>
          <w:szCs w:val="20"/>
        </w:rPr>
        <w:t xml:space="preserve">- уровень выполнения требований выше </w:t>
      </w:r>
      <w:r>
        <w:rPr>
          <w:color w:val="000000"/>
          <w:spacing w:val="-2"/>
          <w:sz w:val="20"/>
          <w:szCs w:val="20"/>
        </w:rPr>
        <w:t xml:space="preserve">удовлетворительного: использование дополнительного материала, полнота и </w:t>
      </w:r>
      <w:r>
        <w:rPr>
          <w:color w:val="000000"/>
          <w:spacing w:val="-1"/>
          <w:sz w:val="20"/>
          <w:szCs w:val="20"/>
        </w:rPr>
        <w:t xml:space="preserve">логичность раскрытия вопроса; самостоятельность суждений, отражение своего отношения к предмету обсуждения; наличие одной или трёх-четырёх </w:t>
      </w:r>
      <w:r>
        <w:rPr>
          <w:color w:val="000000"/>
          <w:spacing w:val="-2"/>
          <w:sz w:val="20"/>
          <w:szCs w:val="20"/>
        </w:rPr>
        <w:t>недочётов по текущему материалу</w:t>
      </w:r>
      <w:proofErr w:type="gramStart"/>
      <w:r>
        <w:rPr>
          <w:color w:val="000000"/>
          <w:spacing w:val="-2"/>
          <w:sz w:val="20"/>
          <w:szCs w:val="20"/>
        </w:rPr>
        <w:t>,'</w:t>
      </w:r>
      <w:proofErr w:type="gramEnd"/>
      <w:r>
        <w:rPr>
          <w:color w:val="000000"/>
          <w:spacing w:val="-2"/>
          <w:sz w:val="20"/>
          <w:szCs w:val="20"/>
        </w:rPr>
        <w:t xml:space="preserve"> два-три недочёта по пройденному </w:t>
      </w:r>
      <w:r>
        <w:rPr>
          <w:color w:val="000000"/>
          <w:spacing w:val="-1"/>
          <w:sz w:val="20"/>
          <w:szCs w:val="20"/>
        </w:rPr>
        <w:t xml:space="preserve">материалу; незначительные нарушения логики изложения материала; </w:t>
      </w:r>
      <w:r>
        <w:rPr>
          <w:color w:val="000000"/>
          <w:spacing w:val="-2"/>
          <w:sz w:val="20"/>
          <w:szCs w:val="20"/>
        </w:rPr>
        <w:t>использование нерациональных приёмов решения учебной задачи; отдельные неточности в изложении материала.</w:t>
      </w:r>
    </w:p>
    <w:p w:rsidR="00DB265F" w:rsidRDefault="00DB265F" w:rsidP="00DB265F">
      <w:pPr>
        <w:shd w:val="clear" w:color="auto" w:fill="FFFFFF"/>
        <w:spacing w:before="5" w:line="317" w:lineRule="exact"/>
        <w:ind w:left="34" w:firstLine="269"/>
        <w:rPr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«3» (удовлетворительно) </w:t>
      </w:r>
      <w:r>
        <w:rPr>
          <w:color w:val="000000"/>
          <w:sz w:val="20"/>
          <w:szCs w:val="20"/>
        </w:rPr>
        <w:t xml:space="preserve">— достаточный минимальный уровень </w:t>
      </w:r>
      <w:r>
        <w:rPr>
          <w:color w:val="000000"/>
          <w:spacing w:val="-1"/>
          <w:sz w:val="20"/>
          <w:szCs w:val="20"/>
        </w:rPr>
        <w:t xml:space="preserve">выполнения требований, предъявляемых к конкретной работе, две-три ошибки или пять-шесть недочётов по текущему учебному материалу; одна </w:t>
      </w:r>
      <w:r>
        <w:rPr>
          <w:color w:val="000000"/>
          <w:spacing w:val="-2"/>
          <w:sz w:val="20"/>
          <w:szCs w:val="20"/>
        </w:rPr>
        <w:t xml:space="preserve">ошибка и два-три недочёта по пройденному учебному материалу; отдельные </w:t>
      </w:r>
      <w:r>
        <w:rPr>
          <w:color w:val="000000"/>
          <w:spacing w:val="-1"/>
          <w:sz w:val="20"/>
          <w:szCs w:val="20"/>
        </w:rPr>
        <w:t>нарушения логики изложения материала; неполнота раскрытия вопроса.</w:t>
      </w:r>
    </w:p>
    <w:p w:rsidR="00DB265F" w:rsidRDefault="00DB265F" w:rsidP="00DB265F">
      <w:pPr>
        <w:shd w:val="clear" w:color="auto" w:fill="FFFFFF"/>
        <w:spacing w:before="5" w:line="317" w:lineRule="exact"/>
        <w:ind w:left="14" w:firstLine="269"/>
        <w:rPr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«2» (плохо) </w:t>
      </w:r>
      <w:r>
        <w:rPr>
          <w:color w:val="000000"/>
          <w:sz w:val="20"/>
          <w:szCs w:val="20"/>
        </w:rPr>
        <w:t xml:space="preserve">- уровень выполнения требований ниже удовлетворительного: </w:t>
      </w:r>
      <w:r>
        <w:rPr>
          <w:color w:val="000000"/>
          <w:spacing w:val="-1"/>
          <w:sz w:val="20"/>
          <w:szCs w:val="20"/>
        </w:rPr>
        <w:t xml:space="preserve">наличие многочисленных </w:t>
      </w:r>
      <w:proofErr w:type="gramStart"/>
      <w:r>
        <w:rPr>
          <w:color w:val="000000"/>
          <w:spacing w:val="-1"/>
          <w:sz w:val="20"/>
          <w:szCs w:val="20"/>
        </w:rPr>
        <w:t>ошибок</w:t>
      </w:r>
      <w:proofErr w:type="gramEnd"/>
      <w:r>
        <w:rPr>
          <w:color w:val="000000"/>
          <w:spacing w:val="-1"/>
          <w:sz w:val="20"/>
          <w:szCs w:val="20"/>
        </w:rPr>
        <w:t xml:space="preserve"> как по текущему, так и по пройденному материалу; нарушение логики, неполнота, </w:t>
      </w:r>
      <w:proofErr w:type="spellStart"/>
      <w:r>
        <w:rPr>
          <w:color w:val="000000"/>
          <w:spacing w:val="-1"/>
          <w:sz w:val="20"/>
          <w:szCs w:val="20"/>
        </w:rPr>
        <w:t>нераскрытость</w:t>
      </w:r>
      <w:proofErr w:type="spellEnd"/>
      <w:r>
        <w:rPr>
          <w:color w:val="000000"/>
          <w:spacing w:val="-1"/>
          <w:sz w:val="20"/>
          <w:szCs w:val="20"/>
        </w:rPr>
        <w:t xml:space="preserve"> обсуждаемого вопроса, отсутствие аргументации либо ошибочность её основных </w:t>
      </w:r>
      <w:r>
        <w:rPr>
          <w:color w:val="000000"/>
          <w:spacing w:val="-6"/>
          <w:sz w:val="20"/>
          <w:szCs w:val="20"/>
        </w:rPr>
        <w:t>положений.</w:t>
      </w:r>
    </w:p>
    <w:p w:rsidR="00DB265F" w:rsidRDefault="00DB265F" w:rsidP="00DB265F">
      <w:pPr>
        <w:shd w:val="clear" w:color="auto" w:fill="FFFFFF"/>
        <w:spacing w:line="317" w:lineRule="exact"/>
        <w:ind w:firstLine="341"/>
        <w:rPr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 xml:space="preserve">Вводится оценка «за общее впечатление от письменной работы». Сущность её состоит в определении отношения учителя к внешнему виду работы (аккуратность, эстетическая привлекательность, чистота, </w:t>
      </w:r>
      <w:proofErr w:type="spellStart"/>
      <w:r>
        <w:rPr>
          <w:color w:val="000000"/>
          <w:spacing w:val="-3"/>
          <w:sz w:val="20"/>
          <w:szCs w:val="20"/>
        </w:rPr>
        <w:t>оформленность</w:t>
      </w:r>
      <w:proofErr w:type="spellEnd"/>
      <w:r>
        <w:rPr>
          <w:color w:val="000000"/>
          <w:spacing w:val="-3"/>
          <w:sz w:val="20"/>
          <w:szCs w:val="20"/>
        </w:rPr>
        <w:t xml:space="preserve"> и др.). Эта отметка ставится как /дополнительная, в журнал не </w:t>
      </w:r>
      <w:r>
        <w:rPr>
          <w:color w:val="000000"/>
          <w:spacing w:val="-6"/>
          <w:sz w:val="20"/>
          <w:szCs w:val="20"/>
        </w:rPr>
        <w:t>вносится.</w:t>
      </w:r>
    </w:p>
    <w:p w:rsidR="00DB265F" w:rsidRDefault="00DB265F" w:rsidP="00DB265F">
      <w:pPr>
        <w:shd w:val="clear" w:color="auto" w:fill="FFFFFF"/>
        <w:spacing w:line="317" w:lineRule="exact"/>
        <w:ind w:left="470"/>
        <w:rPr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>Снижение отметки «за общее впечатление» допускается, если:</w:t>
      </w:r>
    </w:p>
    <w:p w:rsidR="00DB265F" w:rsidRDefault="00DB265F" w:rsidP="00DB265F">
      <w:pPr>
        <w:numPr>
          <w:ilvl w:val="0"/>
          <w:numId w:val="2"/>
        </w:numPr>
        <w:shd w:val="clear" w:color="auto" w:fill="FFFFFF"/>
        <w:tabs>
          <w:tab w:val="left" w:pos="682"/>
        </w:tabs>
        <w:spacing w:before="14"/>
        <w:rPr>
          <w:color w:val="000000"/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 xml:space="preserve">В работе </w:t>
      </w:r>
      <w:proofErr w:type="gramStart"/>
      <w:r>
        <w:rPr>
          <w:color w:val="000000"/>
          <w:spacing w:val="-1"/>
          <w:sz w:val="20"/>
          <w:szCs w:val="20"/>
        </w:rPr>
        <w:t>имеется не менее двух</w:t>
      </w:r>
      <w:proofErr w:type="gramEnd"/>
      <w:r>
        <w:rPr>
          <w:color w:val="000000"/>
          <w:spacing w:val="-1"/>
          <w:sz w:val="20"/>
          <w:szCs w:val="20"/>
        </w:rPr>
        <w:t xml:space="preserve"> неаккуратных исправлений;</w:t>
      </w:r>
    </w:p>
    <w:p w:rsidR="00DB265F" w:rsidRDefault="00DB265F" w:rsidP="00DB265F">
      <w:pPr>
        <w:numPr>
          <w:ilvl w:val="0"/>
          <w:numId w:val="2"/>
        </w:numPr>
        <w:shd w:val="clear" w:color="auto" w:fill="FFFFFF"/>
        <w:tabs>
          <w:tab w:val="left" w:pos="682"/>
        </w:tabs>
        <w:spacing w:before="24" w:line="322" w:lineRule="exact"/>
        <w:rPr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>Работа оформлена небрежно, плохо читаема, в тексте много</w:t>
      </w:r>
      <w:r>
        <w:rPr>
          <w:color w:val="000000"/>
          <w:spacing w:val="-1"/>
          <w:sz w:val="20"/>
          <w:szCs w:val="20"/>
        </w:rPr>
        <w:br/>
      </w:r>
      <w:r>
        <w:rPr>
          <w:color w:val="000000"/>
          <w:spacing w:val="-3"/>
          <w:sz w:val="20"/>
          <w:szCs w:val="20"/>
        </w:rPr>
        <w:t>зачёркиваний, клякс, неоправданных сокращений слов, отсутствуют</w:t>
      </w:r>
      <w:r>
        <w:rPr>
          <w:color w:val="000000"/>
          <w:spacing w:val="-3"/>
          <w:sz w:val="20"/>
          <w:szCs w:val="20"/>
        </w:rPr>
        <w:br/>
      </w:r>
      <w:r>
        <w:rPr>
          <w:color w:val="000000"/>
          <w:spacing w:val="-1"/>
          <w:sz w:val="20"/>
          <w:szCs w:val="20"/>
        </w:rPr>
        <w:t>поля и красные строки.</w:t>
      </w:r>
    </w:p>
    <w:p w:rsidR="00DB265F" w:rsidRDefault="00DB265F">
      <w:pPr>
        <w:autoSpaceDE w:val="0"/>
        <w:autoSpaceDN w:val="0"/>
        <w:adjustRightInd w:val="0"/>
        <w:spacing w:line="264" w:lineRule="auto"/>
        <w:ind w:left="142"/>
        <w:jc w:val="center"/>
        <w:rPr>
          <w:b/>
          <w:bCs/>
          <w:caps/>
          <w:sz w:val="20"/>
          <w:szCs w:val="20"/>
        </w:rPr>
      </w:pPr>
    </w:p>
    <w:p w:rsidR="00DB265F" w:rsidRDefault="00DB265F">
      <w:pPr>
        <w:autoSpaceDE w:val="0"/>
        <w:autoSpaceDN w:val="0"/>
        <w:adjustRightInd w:val="0"/>
        <w:spacing w:line="264" w:lineRule="auto"/>
        <w:ind w:left="142"/>
        <w:jc w:val="center"/>
        <w:rPr>
          <w:b/>
          <w:bCs/>
          <w:caps/>
          <w:sz w:val="20"/>
          <w:szCs w:val="20"/>
        </w:rPr>
      </w:pPr>
    </w:p>
    <w:p w:rsidR="00DB265F" w:rsidRDefault="00DB265F" w:rsidP="00DB26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учебно-методического обеспечения </w:t>
      </w:r>
    </w:p>
    <w:p w:rsidR="00DB265F" w:rsidRDefault="00DB265F" w:rsidP="00DB26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«Начальная школа </w:t>
      </w:r>
      <w:r>
        <w:rPr>
          <w:b/>
          <w:sz w:val="20"/>
          <w:szCs w:val="20"/>
          <w:lang w:val="en-US"/>
        </w:rPr>
        <w:t>XXI</w:t>
      </w:r>
      <w:r>
        <w:rPr>
          <w:b/>
          <w:sz w:val="20"/>
          <w:szCs w:val="20"/>
        </w:rPr>
        <w:t xml:space="preserve"> века».</w:t>
      </w:r>
    </w:p>
    <w:p w:rsidR="00DB265F" w:rsidRDefault="00DB265F" w:rsidP="00DB26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DB265F" w:rsidRDefault="00DB265F" w:rsidP="00DB26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Учебники:</w:t>
      </w:r>
    </w:p>
    <w:p w:rsidR="00DB265F" w:rsidRDefault="00DB265F" w:rsidP="00DB265F">
      <w:pPr>
        <w:jc w:val="center"/>
        <w:rPr>
          <w:b/>
          <w:sz w:val="20"/>
          <w:szCs w:val="20"/>
        </w:rPr>
      </w:pP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>Русский язык,</w:t>
      </w:r>
      <w:r>
        <w:rPr>
          <w:sz w:val="20"/>
          <w:szCs w:val="20"/>
        </w:rPr>
        <w:t xml:space="preserve"> 4 класс (1 – 2 части). Авторы:</w:t>
      </w:r>
    </w:p>
    <w:p w:rsidR="00DB265F" w:rsidRDefault="00DB265F" w:rsidP="00DB265F">
      <w:pPr>
        <w:ind w:left="450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Иванов, С. В., </w:t>
      </w:r>
    </w:p>
    <w:p w:rsidR="00DB265F" w:rsidRDefault="00DB265F" w:rsidP="00DB265F">
      <w:pPr>
        <w:ind w:left="4500"/>
        <w:jc w:val="both"/>
        <w:rPr>
          <w:sz w:val="20"/>
          <w:szCs w:val="20"/>
        </w:rPr>
      </w:pPr>
      <w:r>
        <w:rPr>
          <w:sz w:val="20"/>
          <w:szCs w:val="20"/>
        </w:rPr>
        <w:t>Евдокимова, А. О.,</w:t>
      </w:r>
    </w:p>
    <w:p w:rsidR="00DB265F" w:rsidRDefault="00DB265F" w:rsidP="00DB265F">
      <w:pPr>
        <w:ind w:left="4500"/>
        <w:jc w:val="both"/>
        <w:rPr>
          <w:sz w:val="20"/>
          <w:szCs w:val="20"/>
        </w:rPr>
      </w:pPr>
      <w:r>
        <w:rPr>
          <w:sz w:val="20"/>
          <w:szCs w:val="20"/>
        </w:rPr>
        <w:t>Кузнецова, М. И.,</w:t>
      </w:r>
    </w:p>
    <w:p w:rsidR="00DB265F" w:rsidRDefault="00DB265F" w:rsidP="00DB265F">
      <w:pPr>
        <w:ind w:left="450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Петленко</w:t>
      </w:r>
      <w:proofErr w:type="spellEnd"/>
      <w:r>
        <w:rPr>
          <w:sz w:val="20"/>
          <w:szCs w:val="20"/>
        </w:rPr>
        <w:t>, Л. В.,</w:t>
      </w:r>
    </w:p>
    <w:p w:rsidR="00DB265F" w:rsidRDefault="00DB265F" w:rsidP="00DB265F">
      <w:pPr>
        <w:ind w:left="4500"/>
        <w:jc w:val="both"/>
        <w:rPr>
          <w:sz w:val="20"/>
          <w:szCs w:val="20"/>
        </w:rPr>
      </w:pPr>
      <w:r>
        <w:rPr>
          <w:sz w:val="20"/>
          <w:szCs w:val="20"/>
        </w:rPr>
        <w:t>Романова, В. Ю., 2004 год</w:t>
      </w:r>
    </w:p>
    <w:p w:rsidR="00DB265F" w:rsidRDefault="00DB265F" w:rsidP="00DB26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Рабочие тетради:</w:t>
      </w:r>
    </w:p>
    <w:p w:rsidR="00DB265F" w:rsidRDefault="00DB265F" w:rsidP="00DB265F">
      <w:pPr>
        <w:jc w:val="center"/>
        <w:rPr>
          <w:b/>
          <w:i/>
          <w:sz w:val="20"/>
          <w:szCs w:val="20"/>
        </w:rPr>
      </w:pP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lastRenderedPageBreak/>
        <w:t>Пишем грамотно</w:t>
      </w:r>
      <w:r>
        <w:rPr>
          <w:sz w:val="20"/>
          <w:szCs w:val="20"/>
        </w:rPr>
        <w:t xml:space="preserve">, 4 класс, №1, №2. </w:t>
      </w:r>
    </w:p>
    <w:p w:rsidR="00DB265F" w:rsidRDefault="00DB265F" w:rsidP="00DB265F">
      <w:pPr>
        <w:ind w:left="4320"/>
        <w:jc w:val="both"/>
        <w:rPr>
          <w:sz w:val="20"/>
          <w:szCs w:val="20"/>
        </w:rPr>
      </w:pPr>
      <w:r>
        <w:rPr>
          <w:sz w:val="20"/>
          <w:szCs w:val="20"/>
        </w:rPr>
        <w:t>Автор: Кузнецова, М. И., 2008 год;</w:t>
      </w:r>
    </w:p>
    <w:p w:rsidR="00DB265F" w:rsidRDefault="00DB265F" w:rsidP="00DB265F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>Учусь писать без ошибок</w:t>
      </w:r>
      <w:r>
        <w:rPr>
          <w:sz w:val="20"/>
          <w:szCs w:val="20"/>
        </w:rPr>
        <w:t xml:space="preserve">, 4 класс. </w:t>
      </w:r>
    </w:p>
    <w:p w:rsidR="00DB265F" w:rsidRDefault="00DB265F" w:rsidP="00DB265F">
      <w:pPr>
        <w:ind w:left="4320"/>
        <w:jc w:val="both"/>
        <w:rPr>
          <w:sz w:val="20"/>
          <w:szCs w:val="20"/>
        </w:rPr>
      </w:pPr>
      <w:r>
        <w:rPr>
          <w:sz w:val="20"/>
          <w:szCs w:val="20"/>
        </w:rPr>
        <w:t>Автор: Кузнецова, М. И., 2008 год;</w:t>
      </w:r>
    </w:p>
    <w:p w:rsidR="00DB265F" w:rsidRDefault="00DB265F" w:rsidP="00DB265F">
      <w:pPr>
        <w:shd w:val="clear" w:color="auto" w:fill="FFFFFF"/>
        <w:spacing w:line="653" w:lineRule="exact"/>
        <w:ind w:left="43" w:right="1152" w:firstLine="1565"/>
        <w:rPr>
          <w:b/>
          <w:bCs/>
          <w:color w:val="000000"/>
          <w:spacing w:val="-12"/>
          <w:sz w:val="20"/>
          <w:szCs w:val="20"/>
        </w:rPr>
      </w:pPr>
      <w:r>
        <w:rPr>
          <w:b/>
          <w:bCs/>
          <w:color w:val="000000"/>
          <w:spacing w:val="-12"/>
          <w:sz w:val="20"/>
          <w:szCs w:val="20"/>
        </w:rPr>
        <w:t>Литература, необходимая для освоения курса.</w:t>
      </w:r>
    </w:p>
    <w:p w:rsidR="00DB265F" w:rsidRDefault="00DB265F" w:rsidP="00DB265F">
      <w:pPr>
        <w:shd w:val="clear" w:color="auto" w:fill="FFFFFF"/>
        <w:spacing w:line="653" w:lineRule="exact"/>
        <w:ind w:left="43" w:right="1152" w:hanging="43"/>
        <w:rPr>
          <w:sz w:val="20"/>
          <w:szCs w:val="20"/>
        </w:rPr>
      </w:pPr>
      <w:r>
        <w:rPr>
          <w:b/>
          <w:bCs/>
          <w:color w:val="000000"/>
          <w:spacing w:val="-12"/>
          <w:sz w:val="20"/>
          <w:szCs w:val="20"/>
        </w:rPr>
        <w:t xml:space="preserve"> </w:t>
      </w:r>
      <w:r>
        <w:rPr>
          <w:b/>
          <w:bCs/>
          <w:color w:val="000000"/>
          <w:spacing w:val="-11"/>
          <w:sz w:val="20"/>
          <w:szCs w:val="20"/>
        </w:rPr>
        <w:t>Для ученика (обучающегося).</w:t>
      </w:r>
    </w:p>
    <w:p w:rsidR="00DB265F" w:rsidRDefault="00DB265F" w:rsidP="00DB265F">
      <w:pPr>
        <w:shd w:val="clear" w:color="auto" w:fill="FFFFFF"/>
        <w:spacing w:before="250" w:line="322" w:lineRule="exact"/>
        <w:ind w:left="53" w:right="6336"/>
        <w:rPr>
          <w:b/>
          <w:bCs/>
          <w:color w:val="000000"/>
          <w:spacing w:val="-20"/>
          <w:sz w:val="20"/>
          <w:szCs w:val="20"/>
        </w:rPr>
      </w:pPr>
      <w:r>
        <w:rPr>
          <w:b/>
          <w:bCs/>
          <w:color w:val="000000"/>
          <w:spacing w:val="-20"/>
          <w:sz w:val="20"/>
          <w:szCs w:val="20"/>
        </w:rPr>
        <w:t xml:space="preserve">*Обязательная: </w:t>
      </w:r>
    </w:p>
    <w:p w:rsidR="00DB265F" w:rsidRDefault="00DB265F" w:rsidP="00DB265F">
      <w:pPr>
        <w:shd w:val="clear" w:color="auto" w:fill="FFFFFF"/>
        <w:spacing w:before="250" w:line="322" w:lineRule="exact"/>
        <w:ind w:left="53" w:right="6336"/>
        <w:rPr>
          <w:sz w:val="20"/>
          <w:szCs w:val="20"/>
        </w:rPr>
      </w:pPr>
      <w:r>
        <w:rPr>
          <w:b/>
          <w:bCs/>
          <w:color w:val="000000"/>
          <w:spacing w:val="-13"/>
          <w:sz w:val="20"/>
          <w:szCs w:val="20"/>
        </w:rPr>
        <w:t>Учебники.</w:t>
      </w:r>
    </w:p>
    <w:p w:rsidR="00DB265F" w:rsidRDefault="00DB265F" w:rsidP="00DB265F">
      <w:pPr>
        <w:shd w:val="clear" w:color="auto" w:fill="FFFFFF"/>
        <w:tabs>
          <w:tab w:val="left" w:pos="158"/>
        </w:tabs>
        <w:spacing w:line="322" w:lineRule="exact"/>
        <w:rPr>
          <w:sz w:val="20"/>
          <w:szCs w:val="20"/>
        </w:rPr>
      </w:pPr>
      <w:r>
        <w:rPr>
          <w:color w:val="000000"/>
          <w:sz w:val="20"/>
          <w:szCs w:val="20"/>
        </w:rPr>
        <w:t>-</w:t>
      </w:r>
      <w:r>
        <w:rPr>
          <w:color w:val="000000"/>
          <w:sz w:val="20"/>
          <w:szCs w:val="20"/>
        </w:rPr>
        <w:tab/>
        <w:t>Русский язык: 4 класс: Учебник для учащихся общеобразовательных</w:t>
      </w:r>
      <w:r>
        <w:rPr>
          <w:color w:val="000000"/>
          <w:sz w:val="20"/>
          <w:szCs w:val="20"/>
        </w:rPr>
        <w:br/>
        <w:t>учреждений: в 2 ч. Под редакцией С.В.Иванова. - М.:Вентана-Граф,2008.-</w:t>
      </w:r>
      <w:r>
        <w:rPr>
          <w:color w:val="000000"/>
          <w:sz w:val="20"/>
          <w:szCs w:val="20"/>
        </w:rPr>
        <w:br/>
        <w:t>(Начальная школа 21 века)</w:t>
      </w:r>
    </w:p>
    <w:p w:rsidR="00DB265F" w:rsidRDefault="00DB265F" w:rsidP="00DB265F">
      <w:pPr>
        <w:shd w:val="clear" w:color="auto" w:fill="FFFFFF"/>
        <w:spacing w:line="322" w:lineRule="exact"/>
        <w:ind w:left="48"/>
        <w:rPr>
          <w:sz w:val="20"/>
          <w:szCs w:val="20"/>
        </w:rPr>
      </w:pPr>
      <w:r>
        <w:rPr>
          <w:color w:val="000000"/>
          <w:spacing w:val="-10"/>
          <w:sz w:val="20"/>
          <w:szCs w:val="20"/>
        </w:rPr>
        <w:t>Рабочие тетради.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line="322" w:lineRule="exact"/>
        <w:ind w:left="964" w:hanging="39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Кузнецова М.И.Пишем грамотно: Рабочие тетради №1,2 для учащихся 4</w:t>
      </w:r>
      <w:r>
        <w:rPr>
          <w:color w:val="000000"/>
          <w:sz w:val="20"/>
          <w:szCs w:val="20"/>
        </w:rPr>
        <w:br/>
      </w:r>
      <w:r>
        <w:rPr>
          <w:color w:val="000000"/>
          <w:spacing w:val="-10"/>
          <w:sz w:val="20"/>
          <w:szCs w:val="20"/>
        </w:rPr>
        <w:t>класса общеобразовательных учреждений- М.:Вентана-Граф,2008.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line="322" w:lineRule="exact"/>
        <w:ind w:left="964" w:hanging="396"/>
        <w:rPr>
          <w:color w:val="000000"/>
          <w:sz w:val="20"/>
          <w:szCs w:val="20"/>
        </w:rPr>
      </w:pPr>
      <w:r>
        <w:rPr>
          <w:color w:val="000000"/>
          <w:spacing w:val="-11"/>
          <w:sz w:val="20"/>
          <w:szCs w:val="20"/>
        </w:rPr>
        <w:t>Кузнецова М.И.Учусь писать без ошибок: Рабочая тетрадь для учащихся</w:t>
      </w:r>
      <w:r>
        <w:rPr>
          <w:color w:val="000000"/>
          <w:spacing w:val="-11"/>
          <w:sz w:val="20"/>
          <w:szCs w:val="20"/>
        </w:rPr>
        <w:br/>
      </w:r>
      <w:r>
        <w:rPr>
          <w:color w:val="000000"/>
          <w:sz w:val="20"/>
          <w:szCs w:val="20"/>
        </w:rPr>
        <w:t>4 класса общеобразовательных учреждений- М.:Вентана-Граф,2008.</w:t>
      </w:r>
      <w:r>
        <w:rPr>
          <w:color w:val="000000"/>
          <w:sz w:val="20"/>
          <w:szCs w:val="20"/>
        </w:rPr>
        <w:br/>
      </w:r>
      <w:r>
        <w:rPr>
          <w:b/>
          <w:bCs/>
          <w:color w:val="000000"/>
          <w:spacing w:val="-18"/>
          <w:sz w:val="20"/>
          <w:szCs w:val="20"/>
        </w:rPr>
        <w:t>*Дополнительная: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line="322" w:lineRule="exact"/>
        <w:ind w:left="964" w:hanging="39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О.Д.Ушакова. Серия « Словарь школьника».- СПб</w:t>
      </w:r>
      <w:proofErr w:type="gramStart"/>
      <w:r>
        <w:rPr>
          <w:color w:val="000000"/>
          <w:sz w:val="20"/>
          <w:szCs w:val="20"/>
        </w:rPr>
        <w:t xml:space="preserve">.: </w:t>
      </w:r>
      <w:proofErr w:type="gramEnd"/>
      <w:r>
        <w:rPr>
          <w:color w:val="000000"/>
          <w:sz w:val="20"/>
          <w:szCs w:val="20"/>
        </w:rPr>
        <w:t>Издательский дом</w:t>
      </w:r>
      <w:r>
        <w:rPr>
          <w:color w:val="000000"/>
          <w:sz w:val="20"/>
          <w:szCs w:val="20"/>
        </w:rPr>
        <w:br/>
      </w:r>
      <w:r>
        <w:rPr>
          <w:color w:val="000000"/>
          <w:spacing w:val="-11"/>
          <w:sz w:val="20"/>
          <w:szCs w:val="20"/>
        </w:rPr>
        <w:t>«Литера»,2005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line="322" w:lineRule="exact"/>
        <w:ind w:left="964" w:hanging="396"/>
        <w:rPr>
          <w:color w:val="000000"/>
          <w:sz w:val="20"/>
          <w:szCs w:val="20"/>
        </w:rPr>
      </w:pPr>
      <w:r>
        <w:rPr>
          <w:color w:val="000000"/>
          <w:spacing w:val="-12"/>
          <w:sz w:val="20"/>
          <w:szCs w:val="20"/>
        </w:rPr>
        <w:t>Универсальный словарь русского языка: Начальная школа</w:t>
      </w:r>
      <w:proofErr w:type="gramStart"/>
      <w:r>
        <w:rPr>
          <w:color w:val="000000"/>
          <w:spacing w:val="-12"/>
          <w:sz w:val="20"/>
          <w:szCs w:val="20"/>
        </w:rPr>
        <w:t xml:space="preserve"> /П</w:t>
      </w:r>
      <w:proofErr w:type="gramEnd"/>
      <w:r>
        <w:rPr>
          <w:color w:val="000000"/>
          <w:spacing w:val="-12"/>
          <w:sz w:val="20"/>
          <w:szCs w:val="20"/>
        </w:rPr>
        <w:t>од общей</w:t>
      </w:r>
      <w:r>
        <w:rPr>
          <w:color w:val="000000"/>
          <w:spacing w:val="-12"/>
          <w:sz w:val="20"/>
          <w:szCs w:val="20"/>
        </w:rPr>
        <w:br/>
      </w:r>
      <w:r>
        <w:rPr>
          <w:color w:val="000000"/>
          <w:spacing w:val="-11"/>
          <w:sz w:val="20"/>
          <w:szCs w:val="20"/>
        </w:rPr>
        <w:t>ред. О.Л.Соболевой. М.:АСТ-ПРЕСС,2004.</w:t>
      </w:r>
    </w:p>
    <w:p w:rsidR="00DB265F" w:rsidRDefault="00DB265F" w:rsidP="00DB265F">
      <w:pPr>
        <w:shd w:val="clear" w:color="auto" w:fill="FFFFFF"/>
        <w:spacing w:before="307"/>
        <w:ind w:left="29"/>
        <w:rPr>
          <w:sz w:val="20"/>
          <w:szCs w:val="20"/>
        </w:rPr>
      </w:pPr>
      <w:r>
        <w:rPr>
          <w:b/>
          <w:bCs/>
          <w:color w:val="000000"/>
          <w:spacing w:val="-10"/>
          <w:sz w:val="20"/>
          <w:szCs w:val="20"/>
        </w:rPr>
        <w:t>Для учителя (преподавателя).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before="312" w:line="322" w:lineRule="exact"/>
        <w:ind w:left="964" w:hanging="396"/>
        <w:rPr>
          <w:color w:val="000000"/>
          <w:sz w:val="20"/>
          <w:szCs w:val="20"/>
        </w:rPr>
      </w:pPr>
      <w:r>
        <w:rPr>
          <w:color w:val="000000"/>
          <w:spacing w:val="-10"/>
          <w:sz w:val="20"/>
          <w:szCs w:val="20"/>
        </w:rPr>
        <w:t>Концепция модернизации Российского образования.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line="322" w:lineRule="exact"/>
        <w:ind w:left="964" w:hanging="396"/>
        <w:rPr>
          <w:color w:val="000000"/>
          <w:sz w:val="20"/>
          <w:szCs w:val="20"/>
        </w:rPr>
      </w:pPr>
      <w:r>
        <w:rPr>
          <w:color w:val="000000"/>
          <w:spacing w:val="-12"/>
          <w:sz w:val="20"/>
          <w:szCs w:val="20"/>
        </w:rPr>
        <w:t>Федеральный компонент государственного образовательного стандарта</w:t>
      </w:r>
      <w:r>
        <w:rPr>
          <w:color w:val="000000"/>
          <w:spacing w:val="-12"/>
          <w:sz w:val="20"/>
          <w:szCs w:val="20"/>
        </w:rPr>
        <w:br/>
      </w:r>
      <w:r>
        <w:rPr>
          <w:color w:val="000000"/>
          <w:spacing w:val="-11"/>
          <w:sz w:val="20"/>
          <w:szCs w:val="20"/>
        </w:rPr>
        <w:t>общего образования.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line="322" w:lineRule="exact"/>
        <w:ind w:left="964" w:hanging="396"/>
        <w:rPr>
          <w:color w:val="000000"/>
          <w:sz w:val="20"/>
          <w:szCs w:val="20"/>
        </w:rPr>
      </w:pPr>
      <w:r>
        <w:rPr>
          <w:color w:val="000000"/>
          <w:spacing w:val="-12"/>
          <w:sz w:val="20"/>
          <w:szCs w:val="20"/>
        </w:rPr>
        <w:t>Методическое письмо «О преподавании учебных предметов начальной</w:t>
      </w:r>
      <w:r>
        <w:rPr>
          <w:color w:val="000000"/>
          <w:spacing w:val="-12"/>
          <w:sz w:val="20"/>
          <w:szCs w:val="20"/>
        </w:rPr>
        <w:br/>
        <w:t>школы в условиях введения федерального компонента государственного</w:t>
      </w:r>
      <w:r>
        <w:rPr>
          <w:color w:val="000000"/>
          <w:spacing w:val="-12"/>
          <w:sz w:val="20"/>
          <w:szCs w:val="20"/>
        </w:rPr>
        <w:br/>
      </w:r>
      <w:r>
        <w:rPr>
          <w:color w:val="000000"/>
          <w:spacing w:val="-10"/>
          <w:sz w:val="20"/>
          <w:szCs w:val="20"/>
        </w:rPr>
        <w:t>стандарта общего образования».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line="322" w:lineRule="exact"/>
        <w:ind w:left="964" w:hanging="396"/>
        <w:rPr>
          <w:color w:val="000000"/>
          <w:sz w:val="20"/>
          <w:szCs w:val="20"/>
        </w:rPr>
      </w:pPr>
      <w:r>
        <w:rPr>
          <w:color w:val="000000"/>
          <w:spacing w:val="-12"/>
          <w:sz w:val="20"/>
          <w:szCs w:val="20"/>
        </w:rPr>
        <w:t>Требования к оснащению образовательного процесса в соответствии с</w:t>
      </w:r>
      <w:r>
        <w:rPr>
          <w:color w:val="000000"/>
          <w:spacing w:val="-12"/>
          <w:sz w:val="20"/>
          <w:szCs w:val="20"/>
        </w:rPr>
        <w:br/>
      </w:r>
      <w:r>
        <w:rPr>
          <w:color w:val="000000"/>
          <w:spacing w:val="-10"/>
          <w:sz w:val="20"/>
          <w:szCs w:val="20"/>
        </w:rPr>
        <w:t>содержательным наполнением учебных предметов Федерального</w:t>
      </w:r>
      <w:r>
        <w:rPr>
          <w:color w:val="000000"/>
          <w:spacing w:val="-10"/>
          <w:sz w:val="20"/>
          <w:szCs w:val="20"/>
        </w:rPr>
        <w:br/>
        <w:t>компонента государственного стандарта общего образования.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line="322" w:lineRule="exact"/>
        <w:ind w:left="964" w:right="576" w:hanging="39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Программа «Русский язык» автор С.В.Иванов - Программа</w:t>
      </w:r>
      <w:r>
        <w:rPr>
          <w:color w:val="000000"/>
          <w:sz w:val="20"/>
          <w:szCs w:val="20"/>
        </w:rPr>
        <w:br/>
        <w:t>четырёхлетней начальной школы: Проект «Начальная школа 21</w:t>
      </w:r>
      <w:r>
        <w:rPr>
          <w:color w:val="000000"/>
          <w:sz w:val="20"/>
          <w:szCs w:val="20"/>
        </w:rPr>
        <w:br/>
      </w:r>
      <w:r>
        <w:rPr>
          <w:color w:val="000000"/>
          <w:spacing w:val="-12"/>
          <w:sz w:val="20"/>
          <w:szCs w:val="20"/>
        </w:rPr>
        <w:t xml:space="preserve">века»/Руководитель проекта проф. Н.Ф.Виноградова- </w:t>
      </w:r>
      <w:proofErr w:type="spellStart"/>
      <w:r>
        <w:rPr>
          <w:color w:val="000000"/>
          <w:spacing w:val="-12"/>
          <w:sz w:val="20"/>
          <w:szCs w:val="20"/>
        </w:rPr>
        <w:t>М.:Вентан</w:t>
      </w:r>
      <w:proofErr w:type="gramStart"/>
      <w:r>
        <w:rPr>
          <w:color w:val="000000"/>
          <w:spacing w:val="-12"/>
          <w:sz w:val="20"/>
          <w:szCs w:val="20"/>
        </w:rPr>
        <w:t>а</w:t>
      </w:r>
      <w:proofErr w:type="spellEnd"/>
      <w:r>
        <w:rPr>
          <w:color w:val="000000"/>
          <w:spacing w:val="-12"/>
          <w:sz w:val="20"/>
          <w:szCs w:val="20"/>
        </w:rPr>
        <w:t>-</w:t>
      </w:r>
      <w:proofErr w:type="gramEnd"/>
      <w:r>
        <w:rPr>
          <w:color w:val="000000"/>
          <w:spacing w:val="-12"/>
          <w:sz w:val="20"/>
          <w:szCs w:val="20"/>
        </w:rPr>
        <w:br/>
      </w:r>
      <w:r>
        <w:rPr>
          <w:color w:val="000000"/>
          <w:spacing w:val="-9"/>
          <w:sz w:val="20"/>
          <w:szCs w:val="20"/>
        </w:rPr>
        <w:t>Граф,2008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line="322" w:lineRule="exact"/>
        <w:ind w:left="964" w:right="576" w:hanging="39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«Русский язык» </w:t>
      </w:r>
      <w:proofErr w:type="spellStart"/>
      <w:r>
        <w:rPr>
          <w:color w:val="000000"/>
          <w:sz w:val="20"/>
          <w:szCs w:val="20"/>
        </w:rPr>
        <w:t>коментарии</w:t>
      </w:r>
      <w:proofErr w:type="spellEnd"/>
      <w:r>
        <w:rPr>
          <w:color w:val="000000"/>
          <w:sz w:val="20"/>
          <w:szCs w:val="20"/>
        </w:rPr>
        <w:t xml:space="preserve"> к урокам авторы С.В.Иванов, М.И. Кузнецова </w:t>
      </w:r>
      <w:r>
        <w:rPr>
          <w:color w:val="000000"/>
          <w:spacing w:val="-10"/>
          <w:sz w:val="20"/>
          <w:szCs w:val="20"/>
        </w:rPr>
        <w:t>М.: Вентана-Граф,2006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line="322" w:lineRule="exact"/>
        <w:ind w:left="964" w:right="576" w:hanging="396"/>
        <w:rPr>
          <w:color w:val="000000"/>
          <w:sz w:val="20"/>
          <w:szCs w:val="20"/>
        </w:rPr>
      </w:pPr>
      <w:r>
        <w:rPr>
          <w:color w:val="000000"/>
          <w:spacing w:val="-12"/>
          <w:sz w:val="20"/>
          <w:szCs w:val="20"/>
        </w:rPr>
        <w:t xml:space="preserve">Романова В.Ю., </w:t>
      </w:r>
      <w:proofErr w:type="spellStart"/>
      <w:r>
        <w:rPr>
          <w:color w:val="000000"/>
          <w:spacing w:val="-12"/>
          <w:sz w:val="20"/>
          <w:szCs w:val="20"/>
        </w:rPr>
        <w:t>Петленко</w:t>
      </w:r>
      <w:proofErr w:type="spellEnd"/>
      <w:r>
        <w:rPr>
          <w:color w:val="000000"/>
          <w:spacing w:val="-12"/>
          <w:sz w:val="20"/>
          <w:szCs w:val="20"/>
        </w:rPr>
        <w:t xml:space="preserve"> Л.В. Русский язык в начальной школе:</w:t>
      </w:r>
      <w:r>
        <w:rPr>
          <w:color w:val="000000"/>
          <w:spacing w:val="-12"/>
          <w:sz w:val="20"/>
          <w:szCs w:val="20"/>
        </w:rPr>
        <w:br/>
      </w:r>
      <w:r>
        <w:rPr>
          <w:color w:val="000000"/>
          <w:spacing w:val="-9"/>
          <w:sz w:val="20"/>
          <w:szCs w:val="20"/>
        </w:rPr>
        <w:t>Контрольные работы, тесты, диктанты, изложения /Под ред.</w:t>
      </w:r>
      <w:r>
        <w:rPr>
          <w:color w:val="000000"/>
          <w:spacing w:val="-9"/>
          <w:sz w:val="20"/>
          <w:szCs w:val="20"/>
        </w:rPr>
        <w:br/>
      </w:r>
      <w:proofErr w:type="spellStart"/>
      <w:r>
        <w:rPr>
          <w:color w:val="000000"/>
          <w:spacing w:val="-8"/>
          <w:sz w:val="20"/>
          <w:szCs w:val="20"/>
        </w:rPr>
        <w:t>С.В.Иванова</w:t>
      </w:r>
      <w:proofErr w:type="gramStart"/>
      <w:r>
        <w:rPr>
          <w:color w:val="000000"/>
          <w:spacing w:val="-8"/>
          <w:sz w:val="20"/>
          <w:szCs w:val="20"/>
        </w:rPr>
        <w:t>.-</w:t>
      </w:r>
      <w:proofErr w:type="gramEnd"/>
      <w:r>
        <w:rPr>
          <w:color w:val="000000"/>
          <w:spacing w:val="-8"/>
          <w:sz w:val="20"/>
          <w:szCs w:val="20"/>
        </w:rPr>
        <w:t>М.:Вентана-Граф</w:t>
      </w:r>
      <w:proofErr w:type="spellEnd"/>
      <w:r>
        <w:rPr>
          <w:color w:val="000000"/>
          <w:spacing w:val="-8"/>
          <w:sz w:val="20"/>
          <w:szCs w:val="20"/>
        </w:rPr>
        <w:t>, 2007.</w:t>
      </w:r>
    </w:p>
    <w:p w:rsidR="00DB265F" w:rsidRDefault="00DB265F" w:rsidP="00DB265F">
      <w:pPr>
        <w:numPr>
          <w:ilvl w:val="0"/>
          <w:numId w:val="1"/>
        </w:numPr>
        <w:shd w:val="clear" w:color="auto" w:fill="FFFFFF"/>
        <w:tabs>
          <w:tab w:val="left" w:pos="158"/>
        </w:tabs>
        <w:spacing w:line="322" w:lineRule="exact"/>
        <w:ind w:left="964" w:hanging="396"/>
        <w:rPr>
          <w:color w:val="000000"/>
          <w:sz w:val="20"/>
          <w:szCs w:val="20"/>
        </w:rPr>
      </w:pPr>
      <w:r>
        <w:rPr>
          <w:color w:val="000000"/>
          <w:spacing w:val="-11"/>
          <w:sz w:val="20"/>
          <w:szCs w:val="20"/>
        </w:rPr>
        <w:t>Беседы с учителем: Методика обучения: 4 класс</w:t>
      </w:r>
      <w:proofErr w:type="gramStart"/>
      <w:r>
        <w:rPr>
          <w:color w:val="000000"/>
          <w:spacing w:val="-11"/>
          <w:sz w:val="20"/>
          <w:szCs w:val="20"/>
        </w:rPr>
        <w:t xml:space="preserve"> /П</w:t>
      </w:r>
      <w:proofErr w:type="gramEnd"/>
      <w:r>
        <w:rPr>
          <w:color w:val="000000"/>
          <w:spacing w:val="-11"/>
          <w:sz w:val="20"/>
          <w:szCs w:val="20"/>
        </w:rPr>
        <w:t xml:space="preserve">од ред. </w:t>
      </w:r>
      <w:proofErr w:type="spellStart"/>
      <w:r>
        <w:rPr>
          <w:color w:val="000000"/>
          <w:spacing w:val="-11"/>
          <w:sz w:val="20"/>
          <w:szCs w:val="20"/>
        </w:rPr>
        <w:t>Л.Е.Журовой</w:t>
      </w:r>
      <w:proofErr w:type="spellEnd"/>
      <w:r>
        <w:rPr>
          <w:color w:val="000000"/>
          <w:spacing w:val="-11"/>
          <w:sz w:val="20"/>
          <w:szCs w:val="20"/>
        </w:rPr>
        <w:t>.-</w:t>
      </w:r>
      <w:r>
        <w:rPr>
          <w:color w:val="000000"/>
          <w:spacing w:val="-11"/>
          <w:sz w:val="20"/>
          <w:szCs w:val="20"/>
        </w:rPr>
        <w:br/>
      </w:r>
      <w:r>
        <w:rPr>
          <w:color w:val="000000"/>
          <w:spacing w:val="-10"/>
          <w:sz w:val="20"/>
          <w:szCs w:val="20"/>
        </w:rPr>
        <w:t>М.: Вентана-Граф,2006.</w:t>
      </w:r>
    </w:p>
    <w:p w:rsidR="00DB265F" w:rsidRDefault="00DB265F">
      <w:pPr>
        <w:autoSpaceDE w:val="0"/>
        <w:autoSpaceDN w:val="0"/>
        <w:adjustRightInd w:val="0"/>
        <w:spacing w:line="264" w:lineRule="auto"/>
        <w:ind w:left="142"/>
        <w:jc w:val="center"/>
        <w:rPr>
          <w:b/>
          <w:bCs/>
          <w:caps/>
          <w:sz w:val="20"/>
          <w:szCs w:val="20"/>
        </w:rPr>
      </w:pPr>
    </w:p>
    <w:p w:rsidR="00DB265F" w:rsidRDefault="00DB265F">
      <w:pPr>
        <w:autoSpaceDE w:val="0"/>
        <w:autoSpaceDN w:val="0"/>
        <w:adjustRightInd w:val="0"/>
        <w:spacing w:line="264" w:lineRule="auto"/>
        <w:ind w:left="142"/>
        <w:jc w:val="center"/>
        <w:rPr>
          <w:b/>
          <w:bCs/>
          <w:caps/>
          <w:sz w:val="20"/>
          <w:szCs w:val="20"/>
        </w:rPr>
      </w:pPr>
    </w:p>
    <w:p w:rsidR="00DB265F" w:rsidRDefault="00DB265F">
      <w:pPr>
        <w:autoSpaceDE w:val="0"/>
        <w:autoSpaceDN w:val="0"/>
        <w:adjustRightInd w:val="0"/>
        <w:spacing w:line="264" w:lineRule="auto"/>
        <w:ind w:left="142"/>
        <w:jc w:val="center"/>
        <w:rPr>
          <w:b/>
          <w:bCs/>
          <w:caps/>
          <w:sz w:val="20"/>
          <w:szCs w:val="20"/>
        </w:rPr>
      </w:pPr>
    </w:p>
    <w:p w:rsidR="00352B26" w:rsidRDefault="00352B26" w:rsidP="00DB265F">
      <w:pPr>
        <w:autoSpaceDE w:val="0"/>
        <w:autoSpaceDN w:val="0"/>
        <w:adjustRightInd w:val="0"/>
        <w:spacing w:line="264" w:lineRule="auto"/>
        <w:ind w:left="3540" w:firstLine="708"/>
        <w:rPr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  <w:t>РусскиЙ язык</w:t>
      </w:r>
    </w:p>
    <w:p w:rsidR="00352B26" w:rsidRDefault="00352B26">
      <w:pPr>
        <w:autoSpaceDE w:val="0"/>
        <w:autoSpaceDN w:val="0"/>
        <w:adjustRightInd w:val="0"/>
        <w:spacing w:line="264" w:lineRule="auto"/>
        <w:ind w:left="142"/>
        <w:jc w:val="center"/>
        <w:rPr>
          <w:b/>
          <w:bCs/>
          <w:caps/>
          <w:sz w:val="20"/>
          <w:szCs w:val="20"/>
        </w:rPr>
      </w:pPr>
    </w:p>
    <w:tbl>
      <w:tblPr>
        <w:tblpPr w:leftFromText="180" w:rightFromText="180" w:vertAnchor="text" w:horzAnchor="margin" w:tblpXSpec="center" w:tblpY="147"/>
        <w:tblW w:w="10860" w:type="dxa"/>
        <w:tblCellSpacing w:w="0" w:type="dxa"/>
        <w:tblBorders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6"/>
        <w:gridCol w:w="1659"/>
        <w:gridCol w:w="1498"/>
        <w:gridCol w:w="727"/>
        <w:gridCol w:w="1907"/>
        <w:gridCol w:w="2263"/>
        <w:gridCol w:w="1234"/>
        <w:gridCol w:w="405"/>
        <w:gridCol w:w="601"/>
      </w:tblGrid>
      <w:tr w:rsidR="00352B26" w:rsidTr="00DB265F">
        <w:trPr>
          <w:cantSplit/>
          <w:trHeight w:val="507"/>
          <w:tblCellSpacing w:w="0" w:type="dxa"/>
        </w:trPr>
        <w:tc>
          <w:tcPr>
            <w:tcW w:w="590" w:type="dxa"/>
            <w:vMerge w:val="restart"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75" w:type="dxa"/>
            <w:vMerge w:val="restart"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раздел </w:t>
            </w:r>
          </w:p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программы</w:t>
            </w:r>
          </w:p>
        </w:tc>
        <w:tc>
          <w:tcPr>
            <w:tcW w:w="1514" w:type="dxa"/>
            <w:vMerge w:val="restart"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урока</w:t>
            </w:r>
          </w:p>
        </w:tc>
        <w:tc>
          <w:tcPr>
            <w:tcW w:w="743" w:type="dxa"/>
            <w:vMerge w:val="restart"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1923" w:type="dxa"/>
            <w:vMerge w:val="restart"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методические приемы</w:t>
            </w:r>
          </w:p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9" w:type="dxa"/>
            <w:vMerge w:val="restart"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контроля</w:t>
            </w:r>
          </w:p>
        </w:tc>
        <w:tc>
          <w:tcPr>
            <w:tcW w:w="1250" w:type="dxa"/>
            <w:vMerge w:val="restart"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  <w:p w:rsidR="00352B26" w:rsidRDefault="001957B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К Т</w:t>
            </w:r>
          </w:p>
        </w:tc>
        <w:tc>
          <w:tcPr>
            <w:tcW w:w="1030" w:type="dxa"/>
            <w:gridSpan w:val="2"/>
            <w:tcBorders>
              <w:bottom w:val="single" w:sz="4" w:space="0" w:color="auto"/>
            </w:tcBorders>
            <w:vAlign w:val="center"/>
          </w:tcPr>
          <w:p w:rsidR="00352B26" w:rsidRDefault="00DB265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:rsidR="00352B26" w:rsidTr="00DB265F">
        <w:trPr>
          <w:cantSplit/>
          <w:trHeight w:val="1281"/>
          <w:tblCellSpacing w:w="0" w:type="dxa"/>
        </w:trPr>
        <w:tc>
          <w:tcPr>
            <w:tcW w:w="590" w:type="dxa"/>
            <w:vMerge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vMerge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vMerge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Merge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vMerge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9" w:type="dxa"/>
            <w:vMerge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  <w:vAlign w:val="center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B26" w:rsidRDefault="00DB265F" w:rsidP="00DB265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B26" w:rsidRDefault="00DB265F" w:rsidP="00DB265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</w:t>
            </w:r>
          </w:p>
        </w:tc>
      </w:tr>
      <w:tr w:rsidR="00352B26">
        <w:tblPrEx>
          <w:tblCellSpacing w:w="-8" w:type="dxa"/>
        </w:tblPrEx>
        <w:trPr>
          <w:trHeight w:val="632"/>
          <w:tblCellSpacing w:w="-8" w:type="dxa"/>
        </w:trPr>
        <w:tc>
          <w:tcPr>
            <w:tcW w:w="590" w:type="dxa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75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(Развитие речи)</w:t>
            </w:r>
          </w:p>
        </w:tc>
        <w:tc>
          <w:tcPr>
            <w:tcW w:w="1514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</w:t>
            </w:r>
          </w:p>
        </w:tc>
        <w:tc>
          <w:tcPr>
            <w:tcW w:w="743" w:type="dxa"/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23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</w:t>
            </w:r>
            <w:r>
              <w:rPr>
                <w:i/>
                <w:iCs/>
                <w:sz w:val="20"/>
                <w:szCs w:val="20"/>
              </w:rPr>
              <w:t>письмо</w:t>
            </w:r>
            <w:r>
              <w:rPr>
                <w:sz w:val="20"/>
                <w:szCs w:val="20"/>
              </w:rPr>
              <w:t>, текст</w:t>
            </w:r>
          </w:p>
        </w:tc>
        <w:tc>
          <w:tcPr>
            <w:tcW w:w="2279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250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693"/>
          <w:tblCellSpacing w:w="-8" w:type="dxa"/>
        </w:trPr>
        <w:tc>
          <w:tcPr>
            <w:tcW w:w="590" w:type="dxa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75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Фонетика и словообразование. (Как устроен наш язык) </w:t>
            </w:r>
          </w:p>
        </w:tc>
        <w:tc>
          <w:tcPr>
            <w:tcW w:w="1514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Повторяем фонетику и словообразование</w:t>
            </w:r>
          </w:p>
        </w:tc>
        <w:tc>
          <w:tcPr>
            <w:tcW w:w="743" w:type="dxa"/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23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Звуки и буквы, гласные и согласные звуки, гласные ударные и безударные, парные и непарные по звонкости и глухости, по твердости и мягкости согласные, их различение</w:t>
            </w:r>
          </w:p>
        </w:tc>
        <w:tc>
          <w:tcPr>
            <w:tcW w:w="2279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взаимопроверка, самостоятельная работа</w:t>
            </w:r>
          </w:p>
        </w:tc>
        <w:tc>
          <w:tcPr>
            <w:tcW w:w="1250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96"/>
          <w:tblCellSpacing w:w="-8" w:type="dxa"/>
        </w:trPr>
        <w:tc>
          <w:tcPr>
            <w:tcW w:w="590" w:type="dxa"/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75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орфографии. (Правописание)</w:t>
            </w:r>
          </w:p>
        </w:tc>
        <w:tc>
          <w:tcPr>
            <w:tcW w:w="1514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Вспоминаем изученные орфограммы</w:t>
            </w:r>
          </w:p>
        </w:tc>
        <w:tc>
          <w:tcPr>
            <w:tcW w:w="743" w:type="dxa"/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23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Проверяемые и непроверяемые гласные в </w:t>
            </w:r>
            <w:proofErr w:type="gramStart"/>
            <w:r>
              <w:rPr>
                <w:sz w:val="20"/>
                <w:szCs w:val="20"/>
              </w:rPr>
              <w:t>корне слова</w:t>
            </w:r>
            <w:proofErr w:type="gramEnd"/>
            <w:r>
              <w:rPr>
                <w:sz w:val="20"/>
                <w:szCs w:val="20"/>
              </w:rPr>
              <w:t>, правописание слов</w:t>
            </w:r>
          </w:p>
        </w:tc>
        <w:tc>
          <w:tcPr>
            <w:tcW w:w="2279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250" w:type="dxa"/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10850" w:type="dxa"/>
        <w:jc w:val="center"/>
        <w:tblCellSpacing w:w="-8" w:type="dxa"/>
        <w:tblInd w:w="-275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7"/>
        <w:gridCol w:w="1779"/>
        <w:gridCol w:w="1440"/>
        <w:gridCol w:w="840"/>
        <w:gridCol w:w="1918"/>
        <w:gridCol w:w="2402"/>
        <w:gridCol w:w="1200"/>
        <w:gridCol w:w="495"/>
        <w:gridCol w:w="359"/>
      </w:tblGrid>
      <w:tr w:rsidR="00352B26">
        <w:trPr>
          <w:trHeight w:val="1183"/>
          <w:tblCellSpacing w:w="-8" w:type="dxa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1282" w:firstLine="5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94161">
              <w:rPr>
                <w:sz w:val="20"/>
                <w:szCs w:val="20"/>
              </w:rPr>
              <w:t>----------------------------------------------------4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орфографии. (Правописание)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Вспоминаем изученные орфограммы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Парные, непроизносимые, удвоенные согласные в </w:t>
            </w:r>
            <w:proofErr w:type="gramStart"/>
            <w:r>
              <w:rPr>
                <w:sz w:val="20"/>
                <w:szCs w:val="20"/>
              </w:rPr>
              <w:t>корне слова</w:t>
            </w:r>
            <w:proofErr w:type="gramEnd"/>
            <w:r>
              <w:rPr>
                <w:sz w:val="20"/>
                <w:szCs w:val="20"/>
              </w:rPr>
              <w:t>, правописание слов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комментированием, самостоятельная работа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2571"/>
          <w:tblCellSpacing w:w="-8" w:type="dxa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br w:type="page"/>
            </w:r>
            <w:r w:rsidR="00863353">
              <w:rPr>
                <w:sz w:val="20"/>
                <w:szCs w:val="20"/>
              </w:rPr>
              <w:t>5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</w:t>
            </w:r>
          </w:p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Имя </w:t>
            </w:r>
            <w:proofErr w:type="spellStart"/>
            <w:r>
              <w:rPr>
                <w:sz w:val="20"/>
                <w:szCs w:val="20"/>
              </w:rPr>
              <w:t>существи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тельное.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(Как устроен наш язык)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Повторяем признаки имени существительного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 имени существительного, имена существительные 1, 2 и 3 склонения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взаимопроверка, самостоятельная работа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1234"/>
          <w:tblCellSpacing w:w="-8" w:type="dxa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8633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 имён существительных. (Правописание)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Повторяем правописание окончаний имён существительных 1-го склонения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Безударные окончания имён существительных 1-го склонения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Фронтальный, индивидуальный опрос, самостоятельная работа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1234"/>
          <w:tblCellSpacing w:w="-8" w:type="dxa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8633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 имён существительных. (Правописание)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Повторяем правописание окончаний имён существительных 2-го склонения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Безударные окончания имён существительных 2-го склонения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Фронтальный, индивидуальный опрос, самостоятельная работа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1234"/>
          <w:tblCellSpacing w:w="-8" w:type="dxa"/>
          <w:jc w:val="center"/>
        </w:trPr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8633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 имён существительных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Повторяем правописание окончаний имён существительных 3-го склонения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Безударные окончания имён существительных 3-го склонения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Фронтальный, индивидуальный опрос,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10819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9"/>
        <w:gridCol w:w="1290"/>
        <w:gridCol w:w="1284"/>
        <w:gridCol w:w="856"/>
        <w:gridCol w:w="1980"/>
        <w:gridCol w:w="2341"/>
        <w:gridCol w:w="1320"/>
        <w:gridCol w:w="540"/>
        <w:gridCol w:w="669"/>
      </w:tblGrid>
      <w:tr w:rsidR="00863353">
        <w:trPr>
          <w:trHeight w:val="703"/>
          <w:tblCellSpacing w:w="-8" w:type="dxa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Письмо. (Развитие речи)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3353" w:rsidRDefault="008633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3353" w:rsidRDefault="00863353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863353">
        <w:trPr>
          <w:trHeight w:val="2468"/>
          <w:tblCellSpacing w:w="-8" w:type="dxa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863353" w:rsidRDefault="008633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 (Как устроен наш язык)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3353" w:rsidRDefault="008633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3353" w:rsidRDefault="00863353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3353" w:rsidRDefault="00863353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10560" w:type="dxa"/>
        <w:tblCellSpacing w:w="-8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5"/>
        <w:gridCol w:w="1012"/>
        <w:gridCol w:w="1580"/>
        <w:gridCol w:w="597"/>
        <w:gridCol w:w="2226"/>
        <w:gridCol w:w="2520"/>
        <w:gridCol w:w="1200"/>
        <w:gridCol w:w="20"/>
        <w:gridCol w:w="545"/>
        <w:gridCol w:w="20"/>
        <w:gridCol w:w="375"/>
      </w:tblGrid>
      <w:tr w:rsidR="00352B26">
        <w:trPr>
          <w:trHeight w:val="690"/>
          <w:tblCellSpacing w:w="-8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63353">
              <w:rPr>
                <w:sz w:val="20"/>
                <w:szCs w:val="20"/>
              </w:rPr>
              <w:t>1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 (Как устроен наш язык)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 опрос, самостоятельная работа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ind w:hanging="60"/>
              <w:rPr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690"/>
          <w:tblCellSpacing w:w="-8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63353">
              <w:rPr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 имен существительных. (Правописание)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Безударные окончания имен существительных 1, 2, 3 склонения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Комментированное письмо, объяснительный диктант</w:t>
            </w: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690"/>
          <w:tblCellSpacing w:w="-8" w:type="dxa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63353">
              <w:rPr>
                <w:sz w:val="20"/>
                <w:szCs w:val="20"/>
              </w:rPr>
              <w:t>3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 текста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 (2 варианта), самопроверка</w:t>
            </w:r>
          </w:p>
        </w:tc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1308"/>
        <w:gridCol w:w="2207"/>
        <w:gridCol w:w="1151"/>
        <w:gridCol w:w="375"/>
        <w:gridCol w:w="491"/>
      </w:tblGrid>
      <w:tr w:rsidR="00352B26">
        <w:trPr>
          <w:trHeight w:val="19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63353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Текст, главная мысль, заголовок</w:t>
            </w:r>
          </w:p>
        </w:tc>
        <w:tc>
          <w:tcPr>
            <w:tcW w:w="2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2B26">
        <w:trPr>
          <w:trHeight w:val="213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63353">
              <w:rPr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Имя прилагательное.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Проверяем признаки имени прилагательного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Род, число и падеж имен прилагательных</w:t>
            </w:r>
          </w:p>
        </w:tc>
        <w:tc>
          <w:tcPr>
            <w:tcW w:w="2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2B26">
        <w:trPr>
          <w:trHeight w:val="102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63353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 (текущий). Тема: повторение изученных во 2-м классе орфограмм; орфограммы в окончаниях имен существительных и имен прилагательных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Безударные падежные окончания имен существительных и имен прилагательных</w:t>
            </w:r>
          </w:p>
        </w:tc>
        <w:tc>
          <w:tcPr>
            <w:tcW w:w="2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Диктант, 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1426"/>
        <w:gridCol w:w="2089"/>
        <w:gridCol w:w="1151"/>
        <w:gridCol w:w="495"/>
        <w:gridCol w:w="371"/>
      </w:tblGrid>
      <w:tr w:rsidR="00352B26">
        <w:trPr>
          <w:trHeight w:val="13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63353">
              <w:rPr>
                <w:sz w:val="20"/>
                <w:szCs w:val="20"/>
              </w:rPr>
              <w:t>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 имен прилагательных.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Орфограммы в окончаниях имен прилагательных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Безударные окончания имен прилагательных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2B26">
        <w:trPr>
          <w:trHeight w:val="13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63353"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прилагательного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прилагательного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 опрос, самостоятельная работа,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2B26">
        <w:trPr>
          <w:trHeight w:val="97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8633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Текущая контрольная работа (тест). Тема: повторение фонетики, словообразования, морфологии; морфологический разбор имени существительного и имени прилагательного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Фонетика, словообразование, морфология; морфологический разбор имен существительных и прилагательных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(3 варианта на выбор), 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1546"/>
        <w:gridCol w:w="1969"/>
        <w:gridCol w:w="1151"/>
        <w:gridCol w:w="495"/>
        <w:gridCol w:w="371"/>
      </w:tblGrid>
      <w:tr w:rsidR="00352B26">
        <w:trPr>
          <w:trHeight w:val="31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91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3353"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прилагательного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прилагательного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 опрос, самостоятельная работа,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76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3353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Заголовок, основная мысль текста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ind w:left="-30" w:right="-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 опрос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21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3353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Орфограммы в словах.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Буквы </w:t>
            </w:r>
            <w:proofErr w:type="spellStart"/>
            <w:proofErr w:type="gramStart"/>
            <w:r>
              <w:rPr>
                <w:i/>
                <w:iCs/>
                <w:sz w:val="20"/>
                <w:szCs w:val="20"/>
              </w:rPr>
              <w:t>о-ё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после шипящих и </w:t>
            </w:r>
            <w:proofErr w:type="spellStart"/>
            <w:r>
              <w:rPr>
                <w:i/>
                <w:iCs/>
                <w:sz w:val="20"/>
                <w:szCs w:val="20"/>
              </w:rPr>
              <w:t>ц</w:t>
            </w:r>
            <w:proofErr w:type="spellEnd"/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Буквы </w:t>
            </w:r>
            <w:proofErr w:type="spellStart"/>
            <w:proofErr w:type="gramStart"/>
            <w:r>
              <w:rPr>
                <w:i/>
                <w:iCs/>
                <w:sz w:val="20"/>
                <w:szCs w:val="20"/>
              </w:rPr>
              <w:t>о-ё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после шипящих и </w:t>
            </w:r>
            <w:proofErr w:type="spellStart"/>
            <w:r>
              <w:rPr>
                <w:i/>
                <w:iCs/>
                <w:sz w:val="20"/>
                <w:szCs w:val="20"/>
              </w:rPr>
              <w:t>ц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Комментированное письмо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1546"/>
        <w:gridCol w:w="1969"/>
        <w:gridCol w:w="1151"/>
        <w:gridCol w:w="866"/>
      </w:tblGrid>
      <w:tr w:rsidR="00352B26"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3353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Орфограммы в словах.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Повторяем орфограмму «Мягкий знак в конце слов после шипящих»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Мягкий знак в конце слов после шипящих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3353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Местоимение.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Повторяем местоимение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представление о местоимении, личные местоимения, значение и употребление в речи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rPr>
          <w:trHeight w:val="18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3353">
              <w:rPr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Приставка.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Орфограммы приставок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Гласные и согласные в неизменяемых при письме приставках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3353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Твердый и мягкий знак.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Разделительный твердый и разделительный мягкие знаки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Разделительные Ъ и Ь знаки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3353">
              <w:rPr>
                <w:sz w:val="20"/>
                <w:szCs w:val="20"/>
              </w:rPr>
              <w:t>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изложением.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коллективная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1546"/>
        <w:gridCol w:w="1969"/>
        <w:gridCol w:w="1151"/>
        <w:gridCol w:w="866"/>
      </w:tblGrid>
      <w:tr w:rsidR="00352B26">
        <w:trPr>
          <w:trHeight w:val="28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49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3353"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Синтаксис.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Разбор по членам предложения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разбор простого предложения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письмо с комментированием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15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8633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Синтаксис.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анализ предложения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анализ предложения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письмо с комментированием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15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63353"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Синтаксис.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анализ предложения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анализ предложения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1546"/>
        <w:gridCol w:w="1969"/>
        <w:gridCol w:w="1151"/>
        <w:gridCol w:w="866"/>
      </w:tblGrid>
      <w:tr w:rsidR="00352B26">
        <w:trPr>
          <w:trHeight w:val="150"/>
          <w:tblCellSpacing w:w="0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63353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</w:t>
            </w:r>
            <w:r>
              <w:rPr>
                <w:sz w:val="20"/>
                <w:szCs w:val="20"/>
              </w:rPr>
              <w:lastRenderedPageBreak/>
              <w:t>е с однородными членами.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Знаки препинания </w:t>
            </w:r>
            <w:r>
              <w:rPr>
                <w:sz w:val="20"/>
                <w:szCs w:val="20"/>
              </w:rPr>
              <w:lastRenderedPageBreak/>
              <w:t>при однородных членах предложения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Однородные </w:t>
            </w:r>
            <w:r>
              <w:rPr>
                <w:sz w:val="20"/>
                <w:szCs w:val="20"/>
              </w:rPr>
              <w:lastRenderedPageBreak/>
              <w:t>члены предложения, интонация перечисления, знаки препинания в предложениях с однородными членами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Фронтальный опрос, </w:t>
            </w:r>
            <w:r>
              <w:rPr>
                <w:sz w:val="20"/>
                <w:szCs w:val="20"/>
              </w:rPr>
              <w:lastRenderedPageBreak/>
              <w:t>письмо с комментированием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5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863353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Предложение с однородными членами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при однородных членах предложения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Однородные члены предложения, интонация перечисления, знаки препинания в предложениях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48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63353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контрольная работа. Тема: морфологический разбор имени существительного и имени прилагательного; местоимение; синтаксический разбор и анализ предложения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 и имени прилагательного; местоимение; синтаксический разбор и анализ предложения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контрольная работа (3 варианта по выбору), 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1546"/>
        <w:gridCol w:w="1969"/>
        <w:gridCol w:w="1151"/>
        <w:gridCol w:w="866"/>
      </w:tblGrid>
      <w:tr w:rsidR="00352B26">
        <w:trPr>
          <w:trHeight w:val="210"/>
          <w:tblCellSpacing w:w="0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63353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Синтаксис.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анализ предложения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анализ предложения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письмо под диктовку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54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63353">
              <w:rPr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текста на абзацы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Текст, план и заголовок текста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08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63353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Глагол, значение и употребление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20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63353">
              <w:rPr>
                <w:sz w:val="20"/>
                <w:szCs w:val="20"/>
              </w:rPr>
              <w:t>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 как часть речи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Глагол, значение и употребление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9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63353"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глаголов.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приставок в глаголах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приставок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Комментированное письмо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1546"/>
        <w:gridCol w:w="1969"/>
        <w:gridCol w:w="1151"/>
        <w:gridCol w:w="866"/>
      </w:tblGrid>
      <w:tr w:rsidR="00352B26"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8633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диктант.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Тема: повторение изученных орфограмм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диктант с орфографическим заданием, 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3353"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  <w:r>
              <w:rPr>
                <w:i/>
                <w:iCs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глаголами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  <w:r>
              <w:rPr>
                <w:i/>
                <w:iCs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глаголам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rPr>
          <w:trHeight w:val="79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8633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изложением. Развитие речи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 текста, заголовок, план текста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rPr>
          <w:trHeight w:val="79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3353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глагола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Несовершенный и совершенный виды глаголов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rPr>
          <w:trHeight w:val="79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3353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 форма глагола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 форма глагола; вопросы что делать? и что сделать?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120"/>
        <w:gridCol w:w="1151"/>
        <w:gridCol w:w="866"/>
      </w:tblGrid>
      <w:tr w:rsidR="00352B26"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3353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Личные формы глагола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Личные формы глагола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6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79416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3353">
              <w:rPr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Мягкий знак после шипящих в глаголах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 2 лица единственного числа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21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8633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Текущая контрольная работа. Тема: глагол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Текущая контрольная работа (3 варианта), 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3353">
              <w:rPr>
                <w:sz w:val="20"/>
                <w:szCs w:val="20"/>
              </w:rPr>
              <w:t>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Лицо и число глагола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 2 и 3 лицо глагола, единственное и множественное число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комментированное письмо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18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3353"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глаголов.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Мягкий знак после шипящих в глаголах.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 2 лица единственного числа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914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077"/>
        <w:gridCol w:w="1134"/>
        <w:gridCol w:w="982"/>
      </w:tblGrid>
      <w:tr w:rsidR="00352B26">
        <w:trPr>
          <w:trHeight w:val="18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шипящих в глаголах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/>
              <w:rPr>
                <w:sz w:val="20"/>
                <w:szCs w:val="20"/>
              </w:rPr>
            </w:pPr>
          </w:p>
        </w:tc>
      </w:tr>
      <w:tr w:rsidR="00352B26">
        <w:trPr>
          <w:trHeight w:val="114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8633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Текст-описание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/>
              <w:rPr>
                <w:sz w:val="20"/>
                <w:szCs w:val="20"/>
              </w:rPr>
            </w:pPr>
          </w:p>
        </w:tc>
      </w:tr>
      <w:tr w:rsidR="00352B26">
        <w:trPr>
          <w:trHeight w:val="148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63353"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i/>
                <w:iCs/>
                <w:sz w:val="20"/>
                <w:szCs w:val="20"/>
              </w:rPr>
              <w:t>ться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gramStart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i/>
                <w:iCs/>
                <w:sz w:val="20"/>
                <w:szCs w:val="20"/>
              </w:rPr>
              <w:t>т</w:t>
            </w:r>
            <w:proofErr w:type="gramEnd"/>
            <w:r>
              <w:rPr>
                <w:i/>
                <w:iCs/>
                <w:sz w:val="20"/>
                <w:szCs w:val="20"/>
              </w:rPr>
              <w:t>ся</w:t>
            </w:r>
            <w:proofErr w:type="spellEnd"/>
            <w:r>
              <w:rPr>
                <w:sz w:val="20"/>
                <w:szCs w:val="20"/>
              </w:rPr>
              <w:t xml:space="preserve"> в глаголах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 начальной и личной формы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/>
              <w:rPr>
                <w:sz w:val="20"/>
                <w:szCs w:val="20"/>
              </w:rPr>
            </w:pPr>
          </w:p>
        </w:tc>
      </w:tr>
      <w:tr w:rsidR="00352B26">
        <w:trPr>
          <w:trHeight w:val="24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63353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i/>
                <w:iCs/>
                <w:sz w:val="20"/>
                <w:szCs w:val="20"/>
              </w:rPr>
              <w:t>ться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gramStart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i/>
                <w:iCs/>
                <w:sz w:val="20"/>
                <w:szCs w:val="20"/>
              </w:rPr>
              <w:t>т</w:t>
            </w:r>
            <w:proofErr w:type="gramEnd"/>
            <w:r>
              <w:rPr>
                <w:i/>
                <w:iCs/>
                <w:sz w:val="20"/>
                <w:szCs w:val="20"/>
              </w:rPr>
              <w:t>ся</w:t>
            </w:r>
            <w:proofErr w:type="spellEnd"/>
            <w:r>
              <w:rPr>
                <w:sz w:val="20"/>
                <w:szCs w:val="20"/>
              </w:rPr>
              <w:t xml:space="preserve"> в глаголах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 начальной и личной формы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/>
              <w:rPr>
                <w:sz w:val="20"/>
                <w:szCs w:val="20"/>
              </w:rPr>
            </w:pPr>
          </w:p>
        </w:tc>
      </w:tr>
      <w:tr w:rsidR="00352B26">
        <w:trPr>
          <w:trHeight w:val="24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63353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i/>
                <w:iCs/>
                <w:sz w:val="20"/>
                <w:szCs w:val="20"/>
              </w:rPr>
              <w:t>ться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gramStart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i/>
                <w:iCs/>
                <w:sz w:val="20"/>
                <w:szCs w:val="20"/>
              </w:rPr>
              <w:t>т</w:t>
            </w:r>
            <w:proofErr w:type="gramEnd"/>
            <w:r>
              <w:rPr>
                <w:i/>
                <w:iCs/>
                <w:sz w:val="20"/>
                <w:szCs w:val="20"/>
              </w:rPr>
              <w:t>ся</w:t>
            </w:r>
            <w:proofErr w:type="spellEnd"/>
            <w:r>
              <w:rPr>
                <w:sz w:val="20"/>
                <w:szCs w:val="20"/>
              </w:rPr>
              <w:t xml:space="preserve"> в глаголах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 начальной и личной формы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120"/>
        <w:gridCol w:w="1151"/>
        <w:gridCol w:w="866"/>
      </w:tblGrid>
      <w:tr w:rsidR="00352B26">
        <w:trPr>
          <w:trHeight w:val="25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136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63353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Диктант (текущий). Тема: </w:t>
            </w:r>
            <w:proofErr w:type="spellStart"/>
            <w:r>
              <w:rPr>
                <w:sz w:val="20"/>
                <w:szCs w:val="20"/>
              </w:rPr>
              <w:t>ь</w:t>
            </w:r>
            <w:proofErr w:type="spellEnd"/>
            <w:r>
              <w:rPr>
                <w:sz w:val="20"/>
                <w:szCs w:val="20"/>
              </w:rPr>
              <w:t xml:space="preserve"> после шипящих в глаголах, </w:t>
            </w:r>
            <w:proofErr w:type="gramStart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i/>
                <w:iCs/>
                <w:sz w:val="20"/>
                <w:szCs w:val="20"/>
              </w:rPr>
              <w:t>т</w:t>
            </w:r>
            <w:proofErr w:type="gramEnd"/>
            <w:r>
              <w:rPr>
                <w:i/>
                <w:iCs/>
                <w:sz w:val="20"/>
                <w:szCs w:val="20"/>
              </w:rPr>
              <w:t>ся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i/>
                <w:iCs/>
                <w:sz w:val="20"/>
                <w:szCs w:val="20"/>
              </w:rPr>
              <w:t>ться</w:t>
            </w:r>
            <w:proofErr w:type="spellEnd"/>
            <w:r>
              <w:rPr>
                <w:sz w:val="20"/>
                <w:szCs w:val="20"/>
              </w:rPr>
              <w:t xml:space="preserve"> в глаголах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ь</w:t>
            </w:r>
            <w:proofErr w:type="spellEnd"/>
            <w:r>
              <w:rPr>
                <w:sz w:val="20"/>
                <w:szCs w:val="20"/>
              </w:rPr>
              <w:t xml:space="preserve"> после шипящих в глаголах, </w:t>
            </w:r>
            <w:proofErr w:type="gramStart"/>
            <w:r>
              <w:rPr>
                <w:i/>
                <w:iCs/>
                <w:sz w:val="20"/>
                <w:szCs w:val="20"/>
              </w:rPr>
              <w:t>-</w:t>
            </w:r>
            <w:proofErr w:type="spellStart"/>
            <w:r>
              <w:rPr>
                <w:i/>
                <w:iCs/>
                <w:sz w:val="20"/>
                <w:szCs w:val="20"/>
              </w:rPr>
              <w:t>т</w:t>
            </w:r>
            <w:proofErr w:type="gramEnd"/>
            <w:r>
              <w:rPr>
                <w:i/>
                <w:iCs/>
                <w:sz w:val="20"/>
                <w:szCs w:val="20"/>
              </w:rPr>
              <w:t>ся</w:t>
            </w:r>
            <w:proofErr w:type="spellEnd"/>
            <w:r>
              <w:rPr>
                <w:i/>
                <w:iCs/>
                <w:sz w:val="20"/>
                <w:szCs w:val="20"/>
              </w:rPr>
              <w:t>, -</w:t>
            </w:r>
            <w:proofErr w:type="spellStart"/>
            <w:r>
              <w:rPr>
                <w:i/>
                <w:iCs/>
                <w:sz w:val="20"/>
                <w:szCs w:val="20"/>
              </w:rPr>
              <w:t>ться</w:t>
            </w:r>
            <w:proofErr w:type="spellEnd"/>
            <w:r>
              <w:rPr>
                <w:sz w:val="20"/>
                <w:szCs w:val="20"/>
              </w:rPr>
              <w:t xml:space="preserve"> в глаголах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диктант, 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42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63353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 (текущее)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 текста, заголовок и план текста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Обучающее изложение, 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42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63353">
              <w:rPr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абзацев в тексте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 текста,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заголовок и план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42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63353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Спряжение глаголов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Спряжение глаголов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Фронтальный, индивидуальный опрос, комментированное письмо, </w:t>
            </w:r>
            <w:proofErr w:type="spellStart"/>
            <w:r>
              <w:rPr>
                <w:sz w:val="20"/>
                <w:szCs w:val="20"/>
              </w:rPr>
              <w:t>взаимопр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120"/>
        <w:gridCol w:w="1151"/>
        <w:gridCol w:w="866"/>
      </w:tblGrid>
      <w:tr w:rsidR="00352B26">
        <w:trPr>
          <w:trHeight w:val="165"/>
          <w:tblCellSpacing w:w="0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63353">
              <w:rPr>
                <w:sz w:val="20"/>
                <w:szCs w:val="20"/>
              </w:rPr>
              <w:t>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Спряжение глаголов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Спряжение глаголов, глаголы 1 и 2 спряжения, глаголы-исключения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ind w:left="-45" w:right="-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 опрос, комментированное письмо, взаимопрове</w:t>
            </w:r>
            <w:r>
              <w:rPr>
                <w:sz w:val="20"/>
                <w:szCs w:val="20"/>
              </w:rPr>
              <w:lastRenderedPageBreak/>
              <w:t>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AF7087"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Спряжение глаголов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Спряжение глаголов, глаголы 1 и 2 спряжения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00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F70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 начальной формы, не с глаголами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00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F7087"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 противопоставления в тексте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 (сочинение)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10795" w:type="dxa"/>
        <w:jc w:val="center"/>
        <w:tblCellSpacing w:w="0" w:type="dxa"/>
        <w:tblInd w:w="314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48"/>
        <w:gridCol w:w="1181"/>
        <w:gridCol w:w="17"/>
        <w:gridCol w:w="1856"/>
        <w:gridCol w:w="15"/>
        <w:gridCol w:w="690"/>
        <w:gridCol w:w="3214"/>
        <w:gridCol w:w="32"/>
        <w:gridCol w:w="1200"/>
        <w:gridCol w:w="88"/>
        <w:gridCol w:w="1082"/>
        <w:gridCol w:w="847"/>
        <w:gridCol w:w="25"/>
      </w:tblGrid>
      <w:tr w:rsidR="00352B26" w:rsidTr="00AF7087">
        <w:trPr>
          <w:trHeight w:val="165"/>
          <w:tblCellSpacing w:w="0" w:type="dxa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F7087">
              <w:rPr>
                <w:sz w:val="20"/>
                <w:szCs w:val="20"/>
              </w:rPr>
              <w:t>1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безударных окончаний глаголов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Безударные окончания глаголов</w:t>
            </w:r>
          </w:p>
        </w:tc>
        <w:tc>
          <w:tcPr>
            <w:tcW w:w="13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Комментированное письмо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 w:rsidTr="00AF7087">
        <w:tblPrEx>
          <w:tblCellSpacing w:w="-8" w:type="dxa"/>
        </w:tblPrEx>
        <w:trPr>
          <w:trHeight w:val="330"/>
          <w:tblCellSpacing w:w="-8" w:type="dxa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F7087">
              <w:rPr>
                <w:sz w:val="20"/>
                <w:szCs w:val="20"/>
              </w:rPr>
              <w:t>2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безударных окончаний глаголов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Безударные окончания глаголов</w:t>
            </w:r>
          </w:p>
        </w:tc>
        <w:tc>
          <w:tcPr>
            <w:tcW w:w="13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Объяснительное письмо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 w:rsidTr="00AF7087">
        <w:tblPrEx>
          <w:tblCellSpacing w:w="-8" w:type="dxa"/>
        </w:tblPrEx>
        <w:trPr>
          <w:trHeight w:val="1830"/>
          <w:tblCellSpacing w:w="-8" w:type="dxa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F70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безударных окончаний глаголов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Безударные окончания глаголов</w:t>
            </w:r>
          </w:p>
        </w:tc>
        <w:tc>
          <w:tcPr>
            <w:tcW w:w="13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 w:rsidTr="00AF7087">
        <w:tblPrEx>
          <w:tblCellSpacing w:w="-8" w:type="dxa"/>
        </w:tblPrEx>
        <w:trPr>
          <w:trHeight w:val="330"/>
          <w:tblCellSpacing w:w="-8" w:type="dxa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F7087">
              <w:rPr>
                <w:sz w:val="20"/>
                <w:szCs w:val="20"/>
              </w:rPr>
              <w:t>4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</w:t>
            </w:r>
          </w:p>
        </w:tc>
        <w:tc>
          <w:tcPr>
            <w:tcW w:w="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 текста</w:t>
            </w:r>
          </w:p>
        </w:tc>
        <w:tc>
          <w:tcPr>
            <w:tcW w:w="13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Списывание, самопроверка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 w:rsidTr="00AF7087">
        <w:tblPrEx>
          <w:tblCellSpacing w:w="-8" w:type="dxa"/>
        </w:tblPrEx>
        <w:trPr>
          <w:gridAfter w:val="1"/>
          <w:wAfter w:w="49" w:type="dxa"/>
          <w:trHeight w:val="540"/>
          <w:tblCellSpacing w:w="-8" w:type="dxa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F7087">
              <w:rPr>
                <w:sz w:val="20"/>
                <w:szCs w:val="20"/>
              </w:rPr>
              <w:t>5</w:t>
            </w:r>
          </w:p>
        </w:tc>
        <w:tc>
          <w:tcPr>
            <w:tcW w:w="1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Право писание</w:t>
            </w:r>
            <w:proofErr w:type="gramEnd"/>
            <w:r>
              <w:rPr>
                <w:sz w:val="20"/>
                <w:szCs w:val="20"/>
              </w:rPr>
              <w:t xml:space="preserve"> глаголов.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(Правописание)</w:t>
            </w:r>
          </w:p>
        </w:tc>
        <w:tc>
          <w:tcPr>
            <w:tcW w:w="1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безударных окончаний глаголов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 w:rsidTr="00AF7087">
        <w:tblPrEx>
          <w:tblCellSpacing w:w="-8" w:type="dxa"/>
        </w:tblPrEx>
        <w:trPr>
          <w:gridAfter w:val="1"/>
          <w:wAfter w:w="49" w:type="dxa"/>
          <w:trHeight w:val="195"/>
          <w:tblCellSpacing w:w="-8" w:type="dxa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F7087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слов в тексте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 опрос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 w:rsidTr="00AF7087">
        <w:tblPrEx>
          <w:tblCellSpacing w:w="-8" w:type="dxa"/>
        </w:tblPrEx>
        <w:trPr>
          <w:gridAfter w:val="1"/>
          <w:wAfter w:w="49" w:type="dxa"/>
          <w:trHeight w:val="195"/>
          <w:tblCellSpacing w:w="-8" w:type="dxa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F7087">
              <w:rPr>
                <w:sz w:val="20"/>
                <w:szCs w:val="20"/>
              </w:rPr>
              <w:t>7</w:t>
            </w:r>
          </w:p>
        </w:tc>
        <w:tc>
          <w:tcPr>
            <w:tcW w:w="1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Глагол. (Как устроен наш язык)</w:t>
            </w:r>
          </w:p>
        </w:tc>
        <w:tc>
          <w:tcPr>
            <w:tcW w:w="1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Глагольное время.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Настоящее время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 w:rsidTr="00AF7087">
        <w:tblPrEx>
          <w:tblCellSpacing w:w="-8" w:type="dxa"/>
        </w:tblPrEx>
        <w:trPr>
          <w:gridAfter w:val="1"/>
          <w:wAfter w:w="49" w:type="dxa"/>
          <w:trHeight w:val="195"/>
          <w:tblCellSpacing w:w="-8" w:type="dxa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F7087"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</w:p>
        </w:tc>
        <w:tc>
          <w:tcPr>
            <w:tcW w:w="1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Самопроверка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904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1196"/>
        <w:gridCol w:w="1873"/>
        <w:gridCol w:w="721"/>
        <w:gridCol w:w="2395"/>
        <w:gridCol w:w="1120"/>
        <w:gridCol w:w="1151"/>
        <w:gridCol w:w="881"/>
      </w:tblGrid>
      <w:tr w:rsidR="00352B26">
        <w:trPr>
          <w:trHeight w:val="165"/>
          <w:tblCellSpacing w:w="0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Тема: повторение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 xml:space="preserve"> за I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полугодие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спряжения, глагол, морфологический разбор </w:t>
            </w:r>
            <w:r>
              <w:rPr>
                <w:sz w:val="20"/>
                <w:szCs w:val="20"/>
              </w:rPr>
              <w:lastRenderedPageBreak/>
              <w:t>имени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существительного и прилагательного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352B26" w:rsidTr="00F94688">
        <w:tblPrEx>
          <w:tblCellSpacing w:w="-8" w:type="dxa"/>
        </w:tblPrEx>
        <w:trPr>
          <w:trHeight w:val="1349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F70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суффиксов глаголов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суффиксов глаголов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F94688">
        <w:tblPrEx>
          <w:tblCellSpacing w:w="-8" w:type="dxa"/>
        </w:tblPrEx>
        <w:trPr>
          <w:trHeight w:val="480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AF70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Глагол. (Как устроен наш язык)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Прошедшее время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Времена глаголов, прошедшее время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F94688">
        <w:tblPrEx>
          <w:tblCellSpacing w:w="-8" w:type="dxa"/>
        </w:tblPrEx>
        <w:trPr>
          <w:trHeight w:val="480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AF70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диктант (тест). </w:t>
            </w:r>
          </w:p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Тема: орфограммы, изученные за первое полугодие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 с орфографическим заданием, 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688" w:rsidRDefault="00F94688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6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1134"/>
        <w:gridCol w:w="1888"/>
        <w:gridCol w:w="721"/>
        <w:gridCol w:w="2393"/>
        <w:gridCol w:w="1120"/>
        <w:gridCol w:w="1167"/>
        <w:gridCol w:w="866"/>
      </w:tblGrid>
      <w:tr w:rsidR="00352B26">
        <w:trPr>
          <w:trHeight w:val="975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F7087">
              <w:rPr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Глагол. (Как устроен наш язык)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Прошедшее время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Времена глаголов, прошедшее время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52B26">
        <w:trPr>
          <w:trHeight w:val="975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F7087">
              <w:rPr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изложением. (Развитие речи)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 текста, заголовок и план текста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975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F7087">
              <w:rPr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суффиксов глаголов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суффиксов глаголов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975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F7087">
              <w:rPr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Глагол. (Как устроен наш язык)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Будущее время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Времена глаголов, будущее время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720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F7087">
              <w:rPr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суффиксов глаголов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суффиксов глаголов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120"/>
        <w:gridCol w:w="1151"/>
        <w:gridCol w:w="866"/>
      </w:tblGrid>
      <w:tr w:rsidR="00352B26">
        <w:trPr>
          <w:trHeight w:val="165"/>
          <w:tblCellSpacing w:w="0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F7087">
              <w:rPr>
                <w:sz w:val="20"/>
                <w:szCs w:val="20"/>
              </w:rPr>
              <w:t>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Текущая контрольная работа. Тема: время глагола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глагола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52B26">
        <w:tblPrEx>
          <w:tblCellSpacing w:w="-8" w:type="dxa"/>
        </w:tblPrEx>
        <w:trPr>
          <w:trHeight w:val="16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 w:rsidP="00F94688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F7087"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Глагол.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глаголов по временам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глагола, изменение глаголов по временам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6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F70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 с элементами сочинения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 текста, заголовок и план текста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21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F7087"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Изъявительное наклонение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Глагол, изъявительное наклонение глагола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21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F7087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Условное наклонение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Глагол, условное наклонение глагола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548" w:type="dxa"/>
        <w:tblCellSpacing w:w="0" w:type="dxa"/>
        <w:tblInd w:w="18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0"/>
        <w:gridCol w:w="1198"/>
        <w:gridCol w:w="1871"/>
        <w:gridCol w:w="707"/>
        <w:gridCol w:w="2395"/>
        <w:gridCol w:w="1120"/>
        <w:gridCol w:w="1837"/>
      </w:tblGrid>
      <w:tr w:rsidR="00352B26">
        <w:trPr>
          <w:trHeight w:val="195"/>
          <w:tblCellSpacing w:w="0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ind w:left="-50" w:firstLine="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F7087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окончаний глаголов в прошедшем времени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окончаний глаголов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объяснительный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360"/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F7087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окончаний глаголов в прошедшем времени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окончаний глаголов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360"/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F7087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>
              <w:rPr>
                <w:sz w:val="20"/>
                <w:szCs w:val="20"/>
              </w:rPr>
              <w:t>самост</w:t>
            </w:r>
            <w:proofErr w:type="spellEnd"/>
            <w:r>
              <w:rPr>
                <w:sz w:val="20"/>
                <w:szCs w:val="20"/>
              </w:rPr>
              <w:t>. работа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360"/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F7087">
              <w:rPr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Повелительное наклонение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Глагол, повелительное наклонение глагола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120"/>
        <w:gridCol w:w="1151"/>
        <w:gridCol w:w="866"/>
      </w:tblGrid>
      <w:tr w:rsidR="00352B26">
        <w:trPr>
          <w:trHeight w:val="165"/>
          <w:tblCellSpacing w:w="0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F7087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Повелительное наклонение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Глагол, повелительное наклонение глагола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27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F7087">
              <w:rPr>
                <w:sz w:val="20"/>
                <w:szCs w:val="20"/>
              </w:rPr>
              <w:t>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Словообразование глаголов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Глагол, способы образования глаголов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Письмо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комментированием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27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F7087"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27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F70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 в предложении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Глагол, значение и употребление речи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38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AF7087"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 в предложении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Глагол, значение и употребление речи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97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F7087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120"/>
        <w:gridCol w:w="1151"/>
        <w:gridCol w:w="866"/>
      </w:tblGrid>
      <w:tr w:rsidR="00352B26">
        <w:trPr>
          <w:trHeight w:val="195"/>
          <w:tblCellSpacing w:w="0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F7087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глаголов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97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F7087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Текст, текст-диалог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97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F946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F7087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Диктант (текущий). </w:t>
            </w:r>
            <w:proofErr w:type="gramStart"/>
            <w:r>
              <w:rPr>
                <w:sz w:val="20"/>
                <w:szCs w:val="20"/>
              </w:rPr>
              <w:t>Тема: окончание глаголов в про шедшем времени, суффиксы глаголов, безударные личные окончания глаголов</w:t>
            </w:r>
            <w:proofErr w:type="gramEnd"/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Окончание глаголов в прошедшем времени, суффиксы глаголов,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безударные личные окончания глаголов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9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 w:rsidP="00F94688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F7087">
              <w:rPr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Глагол.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глагола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глагола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120"/>
        <w:gridCol w:w="1151"/>
        <w:gridCol w:w="866"/>
      </w:tblGrid>
      <w:tr w:rsidR="00352B26">
        <w:trPr>
          <w:trHeight w:val="168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102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F7087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краткое изложение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Текст, изложение, краткое изложение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102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F7087">
              <w:rPr>
                <w:sz w:val="20"/>
                <w:szCs w:val="20"/>
              </w:rPr>
              <w:t>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 как часть речи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120"/>
        <w:gridCol w:w="1151"/>
        <w:gridCol w:w="866"/>
      </w:tblGrid>
      <w:tr w:rsidR="00352B26">
        <w:trPr>
          <w:trHeight w:val="180"/>
          <w:tblCellSpacing w:w="0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F70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Наречие. (Как устроен наш </w:t>
            </w:r>
            <w:r>
              <w:rPr>
                <w:sz w:val="20"/>
                <w:szCs w:val="20"/>
              </w:rPr>
              <w:lastRenderedPageBreak/>
              <w:t>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Наречие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 как часть речи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60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F70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наречий.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гласных на конце наречий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наречий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60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F7087"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наречий 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гласных на конце наречий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наречий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1195"/>
        <w:gridCol w:w="1857"/>
        <w:gridCol w:w="676"/>
        <w:gridCol w:w="2410"/>
        <w:gridCol w:w="1120"/>
        <w:gridCol w:w="1167"/>
        <w:gridCol w:w="866"/>
      </w:tblGrid>
      <w:tr w:rsidR="00352B26">
        <w:trPr>
          <w:trHeight w:val="165"/>
          <w:tblCellSpacing w:w="0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F7087">
              <w:rPr>
                <w:sz w:val="20"/>
                <w:szCs w:val="20"/>
              </w:rPr>
              <w:t>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Наречие. (Как устроен наш язык)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образуются наречия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Наречие, образование наречий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52B26">
        <w:tblPrEx>
          <w:tblCellSpacing w:w="-8" w:type="dxa"/>
        </w:tblPrEx>
        <w:trPr>
          <w:trHeight w:val="1215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F7087">
              <w:rPr>
                <w:sz w:val="20"/>
                <w:szCs w:val="20"/>
              </w:rPr>
              <w:t>1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сочинения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Текст, заголовок, план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710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F7087">
              <w:rPr>
                <w:sz w:val="20"/>
                <w:szCs w:val="20"/>
              </w:rPr>
              <w:t>2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Наречие. (Как устроен наш язык)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наречий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наречий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260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F7087">
              <w:rPr>
                <w:sz w:val="20"/>
                <w:szCs w:val="20"/>
              </w:rPr>
              <w:t>3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наречий.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(Правописание)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наречия на шипящую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наречий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80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F7087">
              <w:rPr>
                <w:sz w:val="20"/>
                <w:szCs w:val="20"/>
              </w:rPr>
              <w:t>4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Мягкий знак после шипящих. (Правописание)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Мягкий знак на конце слов после шипящих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имён существительных, имён прилагательных, глаголов, наречий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120"/>
        <w:gridCol w:w="1151"/>
        <w:gridCol w:w="866"/>
      </w:tblGrid>
      <w:tr w:rsidR="00352B26">
        <w:trPr>
          <w:trHeight w:val="121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F7087">
              <w:rPr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Диктант (текущий). Тема: гласные на конце наречий, </w:t>
            </w:r>
            <w:proofErr w:type="spellStart"/>
            <w:r>
              <w:rPr>
                <w:sz w:val="20"/>
                <w:szCs w:val="20"/>
              </w:rPr>
              <w:t>ь</w:t>
            </w:r>
            <w:proofErr w:type="spellEnd"/>
            <w:r>
              <w:rPr>
                <w:sz w:val="20"/>
                <w:szCs w:val="20"/>
              </w:rPr>
              <w:t xml:space="preserve"> на конце шипящих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Гласные на конце наречий, </w:t>
            </w:r>
            <w:proofErr w:type="spellStart"/>
            <w:r>
              <w:rPr>
                <w:sz w:val="20"/>
                <w:szCs w:val="20"/>
              </w:rPr>
              <w:t>ь</w:t>
            </w:r>
            <w:proofErr w:type="spellEnd"/>
            <w:r>
              <w:rPr>
                <w:sz w:val="20"/>
                <w:szCs w:val="20"/>
              </w:rPr>
              <w:t xml:space="preserve"> на конце шипящих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52B26">
        <w:trPr>
          <w:trHeight w:val="45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F7087">
              <w:rPr>
                <w:sz w:val="20"/>
                <w:szCs w:val="20"/>
              </w:rPr>
              <w:t>06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сочинения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Текст, план текста, окончание текста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</w:t>
            </w:r>
            <w:proofErr w:type="spellStart"/>
            <w:r>
              <w:rPr>
                <w:sz w:val="20"/>
                <w:szCs w:val="20"/>
              </w:rPr>
              <w:t>самост</w:t>
            </w:r>
            <w:proofErr w:type="spellEnd"/>
            <w:r>
              <w:rPr>
                <w:sz w:val="20"/>
                <w:szCs w:val="20"/>
              </w:rPr>
              <w:t>.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rPr>
          <w:trHeight w:val="45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F7087">
              <w:rPr>
                <w:sz w:val="20"/>
                <w:szCs w:val="20"/>
              </w:rPr>
              <w:t>07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Имя числительное. (Как </w:t>
            </w:r>
            <w:r>
              <w:rPr>
                <w:sz w:val="20"/>
                <w:szCs w:val="20"/>
              </w:rPr>
              <w:lastRenderedPageBreak/>
              <w:t>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Имя числительное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rPr>
          <w:trHeight w:val="57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FE2DA7">
              <w:rPr>
                <w:sz w:val="20"/>
                <w:szCs w:val="20"/>
              </w:rPr>
              <w:t>08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Имя числительное.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120"/>
        <w:gridCol w:w="1151"/>
        <w:gridCol w:w="866"/>
      </w:tblGrid>
      <w:tr w:rsidR="00352B26">
        <w:trPr>
          <w:trHeight w:val="165"/>
          <w:tblCellSpacing w:w="0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09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числительных.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мягкого знака в именах числительных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числительных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6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E2DA7">
              <w:rPr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числительных.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мягкого знака в именах числительных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числительных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05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E2DA7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(Развитие речи)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84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E2DA7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Имя числительное. (Как устроен 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имён числительных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числительное, склонение числительных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98"/>
        <w:gridCol w:w="1871"/>
        <w:gridCol w:w="707"/>
        <w:gridCol w:w="2395"/>
        <w:gridCol w:w="1120"/>
        <w:gridCol w:w="1151"/>
        <w:gridCol w:w="866"/>
      </w:tblGrid>
      <w:tr w:rsidR="00352B26">
        <w:trPr>
          <w:trHeight w:val="16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E2DA7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Имя числительное. </w:t>
            </w:r>
            <w:proofErr w:type="gramStart"/>
            <w:r>
              <w:rPr>
                <w:sz w:val="20"/>
                <w:szCs w:val="20"/>
              </w:rPr>
              <w:t xml:space="preserve">(Как устроен </w:t>
            </w:r>
            <w:proofErr w:type="gramEnd"/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наш язык)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имён числительных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числительное, склонение числительных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84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E2DA7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диктант (тест).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Тема: орфограммы, изученные в 3 четверти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15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числительных.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падежных окончаний количественных и порядковых числительных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числительных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rPr>
          <w:trHeight w:val="57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16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числительных. (Правописание)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числительных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числительных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br w:type="page"/>
      </w:r>
    </w:p>
    <w:tbl>
      <w:tblPr>
        <w:tblW w:w="9854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51"/>
        <w:gridCol w:w="1935"/>
        <w:gridCol w:w="704"/>
        <w:gridCol w:w="2393"/>
        <w:gridCol w:w="1120"/>
        <w:gridCol w:w="1151"/>
        <w:gridCol w:w="850"/>
      </w:tblGrid>
      <w:tr w:rsidR="00352B26">
        <w:trPr>
          <w:trHeight w:val="165"/>
          <w:tblCellSpacing w:w="0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17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сочинения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52B26">
        <w:tblPrEx>
          <w:tblCellSpacing w:w="-8" w:type="dxa"/>
        </w:tblPrEx>
        <w:trPr>
          <w:trHeight w:val="153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18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Имя числительное. (Как устроен наш язык)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 в предложении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19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мягкого знака. (Правописание)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Повторяем правила правописания мягкого знака в словах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  <w:proofErr w:type="spellStart"/>
            <w:r>
              <w:rPr>
                <w:sz w:val="20"/>
                <w:szCs w:val="20"/>
              </w:rPr>
              <w:t>ь</w:t>
            </w:r>
            <w:proofErr w:type="spellEnd"/>
            <w:r>
              <w:rPr>
                <w:sz w:val="20"/>
                <w:szCs w:val="20"/>
              </w:rPr>
              <w:t xml:space="preserve"> знака в словах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2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E2DA7">
              <w:rPr>
                <w:sz w:val="20"/>
                <w:szCs w:val="20"/>
              </w:rPr>
              <w:t>0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контрольная работа. Тема: глагол, наречие, имя числительное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Глагол, наречие, имя числительное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4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51"/>
        <w:gridCol w:w="1935"/>
        <w:gridCol w:w="704"/>
        <w:gridCol w:w="2393"/>
        <w:gridCol w:w="1120"/>
        <w:gridCol w:w="1151"/>
        <w:gridCol w:w="850"/>
      </w:tblGrid>
      <w:tr w:rsidR="00352B26">
        <w:trPr>
          <w:trHeight w:val="165"/>
          <w:tblCellSpacing w:w="0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E2DA7">
              <w:rPr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Синтаксис. Словосочетание. (Как устроен наш язык)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Словосочетание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Словосочетание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78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E2DA7">
              <w:rPr>
                <w:sz w:val="20"/>
                <w:szCs w:val="20"/>
              </w:rPr>
              <w:t>2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Синтаксис. Словосочетание. (Как устроен наш язык)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Словосочетание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Словосочетание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88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E2DA7">
              <w:rPr>
                <w:sz w:val="20"/>
                <w:szCs w:val="20"/>
              </w:rPr>
              <w:t>3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Синтаксис. Словосочетание. (Как устроен наш язык)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Слово. Словосочетание. Предложение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Словосочетание.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35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E2DA7">
              <w:rPr>
                <w:sz w:val="20"/>
                <w:szCs w:val="20"/>
              </w:rPr>
              <w:t>4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сочинение-рассуждение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171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E2DA7">
              <w:rPr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словосочетаний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словосочетания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 в словосочетаниях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4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51"/>
        <w:gridCol w:w="1935"/>
        <w:gridCol w:w="704"/>
        <w:gridCol w:w="2393"/>
        <w:gridCol w:w="1120"/>
        <w:gridCol w:w="1151"/>
        <w:gridCol w:w="850"/>
      </w:tblGrid>
      <w:tr w:rsidR="00352B26">
        <w:trPr>
          <w:trHeight w:val="72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26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Синтаксис. Словосочетание. (Как устроен наш язык)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слов в словосочетании: согласование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Словосочетание, согласование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 комментированием,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9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27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Синтаксис. </w:t>
            </w:r>
            <w:r>
              <w:rPr>
                <w:sz w:val="20"/>
                <w:szCs w:val="20"/>
              </w:rPr>
              <w:lastRenderedPageBreak/>
              <w:t>Словосочетание. (Как устроен наш язык)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Связь слов в </w:t>
            </w:r>
            <w:r>
              <w:rPr>
                <w:sz w:val="20"/>
                <w:szCs w:val="20"/>
              </w:rPr>
              <w:lastRenderedPageBreak/>
              <w:t>словосочетании: управление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Словосочетание, </w:t>
            </w:r>
            <w:r>
              <w:rPr>
                <w:sz w:val="20"/>
                <w:szCs w:val="20"/>
              </w:rPr>
              <w:lastRenderedPageBreak/>
              <w:t>управление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Письмо с </w:t>
            </w:r>
            <w:r>
              <w:rPr>
                <w:sz w:val="20"/>
                <w:szCs w:val="20"/>
              </w:rPr>
              <w:lastRenderedPageBreak/>
              <w:t>комментированием, взаимопроверка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4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51"/>
        <w:gridCol w:w="1935"/>
        <w:gridCol w:w="704"/>
        <w:gridCol w:w="2379"/>
        <w:gridCol w:w="1120"/>
        <w:gridCol w:w="1151"/>
        <w:gridCol w:w="850"/>
      </w:tblGrid>
      <w:tr w:rsidR="00352B26">
        <w:trPr>
          <w:trHeight w:val="165"/>
          <w:tblCellSpacing w:w="0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28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словосочетаний.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(Правописание)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словосочетаний с типом связи управление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словосочетаний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опрос,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6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29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сочинение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165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30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Синтаксис. Словосочетание. (Как устроен наш язык)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слов в словосочетании; тип связи – примыкание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Словосочетание, примыкание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  <w:tr w:rsidR="00352B26">
        <w:tblPrEx>
          <w:tblCellSpacing w:w="-8" w:type="dxa"/>
        </w:tblPrEx>
        <w:trPr>
          <w:trHeight w:val="96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E2DA7">
              <w:rPr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словосочетаний. (Правописание)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словосочетаний с типом связи примыкание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словосочетаний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письмо по памяти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ind w:left="-60" w:right="-60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854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51"/>
        <w:gridCol w:w="1935"/>
        <w:gridCol w:w="704"/>
        <w:gridCol w:w="2393"/>
        <w:gridCol w:w="1120"/>
        <w:gridCol w:w="1151"/>
        <w:gridCol w:w="850"/>
      </w:tblGrid>
      <w:tr w:rsidR="00352B26">
        <w:trPr>
          <w:trHeight w:val="48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E2DA7">
              <w:rPr>
                <w:sz w:val="20"/>
                <w:szCs w:val="20"/>
              </w:rPr>
              <w:t>2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Списывание текста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52B26">
        <w:trPr>
          <w:trHeight w:val="150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E2DA7">
              <w:rPr>
                <w:sz w:val="20"/>
                <w:szCs w:val="20"/>
              </w:rPr>
              <w:t>3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Словосочетание. (Как устроен наш язык)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Словосочетание в предложении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Словосочетание, предложение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52B26">
        <w:trPr>
          <w:trHeight w:val="148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A74F6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E2DA7">
              <w:rPr>
                <w:sz w:val="20"/>
                <w:szCs w:val="20"/>
              </w:rPr>
              <w:t>4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Текущая контрольная работа.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Тема: словосочетание, слово, предложение, связь слов в словосочетании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Словосочетание, слово, предложение, связь слов в словосочетании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52B26">
        <w:trPr>
          <w:trHeight w:val="153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280B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E2DA7">
              <w:rPr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текст-рассуждение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9532" w:type="dxa"/>
        <w:jc w:val="center"/>
        <w:tblCellSpacing w:w="0" w:type="dxa"/>
        <w:tblInd w:w="3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"/>
        <w:gridCol w:w="1030"/>
        <w:gridCol w:w="94"/>
        <w:gridCol w:w="156"/>
        <w:gridCol w:w="942"/>
        <w:gridCol w:w="187"/>
        <w:gridCol w:w="142"/>
        <w:gridCol w:w="156"/>
        <w:gridCol w:w="446"/>
        <w:gridCol w:w="107"/>
        <w:gridCol w:w="142"/>
        <w:gridCol w:w="11"/>
        <w:gridCol w:w="272"/>
        <w:gridCol w:w="172"/>
        <w:gridCol w:w="748"/>
        <w:gridCol w:w="1191"/>
        <w:gridCol w:w="454"/>
        <w:gridCol w:w="738"/>
        <w:gridCol w:w="382"/>
        <w:gridCol w:w="809"/>
        <w:gridCol w:w="342"/>
        <w:gridCol w:w="850"/>
      </w:tblGrid>
      <w:tr w:rsidR="00352B26" w:rsidTr="00280BCE">
        <w:trPr>
          <w:trHeight w:val="165"/>
          <w:tblCellSpacing w:w="0" w:type="dxa"/>
          <w:jc w:val="center"/>
        </w:trPr>
        <w:tc>
          <w:tcPr>
            <w:tcW w:w="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280B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2DA7">
              <w:rPr>
                <w:sz w:val="20"/>
                <w:szCs w:val="20"/>
              </w:rPr>
              <w:t>36</w:t>
            </w:r>
          </w:p>
        </w:tc>
        <w:tc>
          <w:tcPr>
            <w:tcW w:w="188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Диктант (текущий).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Тема: правописание слов в словосочетаниях</w:t>
            </w:r>
          </w:p>
        </w:tc>
        <w:tc>
          <w:tcPr>
            <w:tcW w:w="7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 в словосочетании</w:t>
            </w: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Самопроверка</w:t>
            </w:r>
          </w:p>
        </w:tc>
        <w:tc>
          <w:tcPr>
            <w:tcW w:w="1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52B26" w:rsidTr="00280BCE">
        <w:tblPrEx>
          <w:tblCellSpacing w:w="-8" w:type="dxa"/>
        </w:tblPrEx>
        <w:trPr>
          <w:trHeight w:val="345"/>
          <w:tblCellSpacing w:w="-8" w:type="dxa"/>
          <w:jc w:val="center"/>
        </w:trPr>
        <w:tc>
          <w:tcPr>
            <w:tcW w:w="1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280B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FE2DA7">
              <w:rPr>
                <w:sz w:val="20"/>
                <w:szCs w:val="20"/>
              </w:rPr>
              <w:t>37</w:t>
            </w:r>
          </w:p>
        </w:tc>
        <w:tc>
          <w:tcPr>
            <w:tcW w:w="1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Синтаксис. 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Сложное предложение. (Как устроен наш язык)</w:t>
            </w:r>
          </w:p>
        </w:tc>
        <w:tc>
          <w:tcPr>
            <w:tcW w:w="12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Сложное предложение</w:t>
            </w:r>
          </w:p>
        </w:tc>
        <w:tc>
          <w:tcPr>
            <w:tcW w:w="1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Сложное предложение</w:t>
            </w:r>
          </w:p>
        </w:tc>
        <w:tc>
          <w:tcPr>
            <w:tcW w:w="1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FE2DA7" w:rsidTr="00FE2DA7">
        <w:tblPrEx>
          <w:tblCellSpacing w:w="-8" w:type="dxa"/>
        </w:tblPrEx>
        <w:trPr>
          <w:trHeight w:val="270"/>
          <w:tblCellSpacing w:w="-8" w:type="dxa"/>
          <w:jc w:val="center"/>
        </w:trPr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14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 w:rsidP="00B84B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сложном предложении. (Правописание)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 w:rsidP="00B84B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сложном предложении</w:t>
            </w: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FE2DA7" w:rsidTr="00FE2DA7">
        <w:tblPrEx>
          <w:tblCellSpacing w:w="-8" w:type="dxa"/>
        </w:tblPrEx>
        <w:trPr>
          <w:trHeight w:val="2288"/>
          <w:tblCellSpacing w:w="-8" w:type="dxa"/>
          <w:jc w:val="center"/>
        </w:trPr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 w:rsidP="00280B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 w:rsidP="00280B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29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ставить запятые между частями сложного предложения</w:t>
            </w:r>
          </w:p>
        </w:tc>
        <w:tc>
          <w:tcPr>
            <w:tcW w:w="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Сложное предложение, знаки препинания в сложном предложении</w:t>
            </w: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FE2DA7" w:rsidTr="00FE2DA7">
        <w:tblPrEx>
          <w:tblCellSpacing w:w="-8" w:type="dxa"/>
        </w:tblPrEx>
        <w:trPr>
          <w:trHeight w:val="165"/>
          <w:tblCellSpacing w:w="-8" w:type="dxa"/>
          <w:jc w:val="center"/>
        </w:trPr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 w:rsidP="00280B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(Развитие речи)</w:t>
            </w:r>
          </w:p>
        </w:tc>
        <w:tc>
          <w:tcPr>
            <w:tcW w:w="8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писать сочинение</w:t>
            </w:r>
          </w:p>
        </w:tc>
        <w:tc>
          <w:tcPr>
            <w:tcW w:w="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самостоятельная работа</w:t>
            </w:r>
          </w:p>
        </w:tc>
        <w:tc>
          <w:tcPr>
            <w:tcW w:w="1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FE2DA7" w:rsidTr="00FE2DA7">
        <w:tblPrEx>
          <w:tblCellSpacing w:w="-8" w:type="dxa"/>
        </w:tblPrEx>
        <w:trPr>
          <w:trHeight w:val="210"/>
          <w:tblCellSpacing w:w="-8" w:type="dxa"/>
          <w:jc w:val="center"/>
        </w:trPr>
        <w:tc>
          <w:tcPr>
            <w:tcW w:w="13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 w:rsidP="00280BCE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Синтаксис. </w:t>
            </w:r>
          </w:p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Сложное </w:t>
            </w:r>
          </w:p>
        </w:tc>
        <w:tc>
          <w:tcPr>
            <w:tcW w:w="10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</w:t>
            </w:r>
            <w:proofErr w:type="gramStart"/>
            <w:r>
              <w:rPr>
                <w:sz w:val="20"/>
                <w:szCs w:val="20"/>
              </w:rPr>
              <w:t>связаны</w:t>
            </w:r>
            <w:proofErr w:type="gramEnd"/>
            <w:r>
              <w:rPr>
                <w:sz w:val="20"/>
                <w:szCs w:val="20"/>
              </w:rPr>
              <w:t xml:space="preserve"> части сложноподчинённого предложения</w:t>
            </w:r>
          </w:p>
        </w:tc>
        <w:tc>
          <w:tcPr>
            <w:tcW w:w="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Сложное предложение, сложноподчиненное предложение</w:t>
            </w:r>
          </w:p>
        </w:tc>
        <w:tc>
          <w:tcPr>
            <w:tcW w:w="1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Письмо с комментированием, </w:t>
            </w:r>
          </w:p>
        </w:tc>
        <w:tc>
          <w:tcPr>
            <w:tcW w:w="11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DA7" w:rsidRDefault="00FE2DA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tabs>
          <w:tab w:val="left" w:pos="3080"/>
        </w:tabs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1086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51"/>
        <w:gridCol w:w="1935"/>
        <w:gridCol w:w="704"/>
        <w:gridCol w:w="1014"/>
        <w:gridCol w:w="2393"/>
        <w:gridCol w:w="1120"/>
        <w:gridCol w:w="1151"/>
        <w:gridCol w:w="850"/>
      </w:tblGrid>
      <w:tr w:rsidR="00352B26">
        <w:trPr>
          <w:trHeight w:val="34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280B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FE2DA7">
              <w:rPr>
                <w:sz w:val="20"/>
                <w:szCs w:val="20"/>
              </w:rPr>
              <w:t>2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сложном предложении.</w:t>
            </w:r>
          </w:p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(Как устроен наш язык)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Учимся ставить запятые между частями сложного предложения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Сложное предложение, знаки препинания в сложном предложении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10868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1151"/>
        <w:gridCol w:w="1935"/>
        <w:gridCol w:w="704"/>
        <w:gridCol w:w="1014"/>
        <w:gridCol w:w="2393"/>
        <w:gridCol w:w="1120"/>
        <w:gridCol w:w="1151"/>
        <w:gridCol w:w="850"/>
      </w:tblGrid>
      <w:tr w:rsidR="00352B26">
        <w:trPr>
          <w:trHeight w:val="1320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280B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84B5E">
              <w:rPr>
                <w:sz w:val="20"/>
                <w:szCs w:val="20"/>
              </w:rPr>
              <w:t>43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Итоговая контрольная работа за второе полугодие. Тема: сложное предложение, повторение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Сложное предложение, повторение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352B26">
        <w:trPr>
          <w:trHeight w:val="345"/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280B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84B5E">
              <w:rPr>
                <w:sz w:val="20"/>
                <w:szCs w:val="20"/>
              </w:rPr>
              <w:t>44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Проверка. (Правописание)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диктант. Тема: орфограммы и пунктуационные правила, изученные во 2–4 классах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слов, расстановка знаков препинания в предложениях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Самопроверка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2B26" w:rsidRDefault="00352B26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autoSpaceDE w:val="0"/>
        <w:autoSpaceDN w:val="0"/>
        <w:adjustRightInd w:val="0"/>
        <w:spacing w:line="264" w:lineRule="auto"/>
        <w:rPr>
          <w:i/>
          <w:iCs/>
          <w:sz w:val="20"/>
          <w:szCs w:val="20"/>
        </w:rPr>
      </w:pPr>
    </w:p>
    <w:tbl>
      <w:tblPr>
        <w:tblW w:w="10476" w:type="dxa"/>
        <w:jc w:val="center"/>
        <w:tblCellSpacing w:w="0" w:type="dxa"/>
        <w:tblInd w:w="39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91"/>
        <w:gridCol w:w="1134"/>
        <w:gridCol w:w="1276"/>
        <w:gridCol w:w="1031"/>
        <w:gridCol w:w="1012"/>
        <w:gridCol w:w="2395"/>
        <w:gridCol w:w="1120"/>
        <w:gridCol w:w="1151"/>
        <w:gridCol w:w="866"/>
      </w:tblGrid>
      <w:tr w:rsidR="00B84B5E" w:rsidTr="00B84B5E">
        <w:trPr>
          <w:trHeight w:val="300"/>
          <w:tblCellSpacing w:w="0" w:type="dxa"/>
          <w:jc w:val="center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5E" w:rsidRDefault="00B84B5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5E" w:rsidRDefault="00B84B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5E" w:rsidRDefault="00B84B5E" w:rsidP="00B84B5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5E" w:rsidRDefault="00B84B5E" w:rsidP="00B84B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Знаки препинания в сложном предложении. </w:t>
            </w:r>
          </w:p>
          <w:p w:rsidR="00B84B5E" w:rsidRDefault="00B84B5E" w:rsidP="00B84B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(Как устроен наш язык)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5E" w:rsidRDefault="00B84B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5E" w:rsidRDefault="00B84B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Сложное предложение, знаки препинания в сложном предложении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5E" w:rsidRDefault="00B84B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опрос, объяснительный диктант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5E" w:rsidRDefault="00B84B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5E" w:rsidRDefault="00B84B5E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352B26" w:rsidRDefault="00352B26">
      <w:pPr>
        <w:rPr>
          <w:sz w:val="20"/>
          <w:szCs w:val="20"/>
        </w:rPr>
      </w:pPr>
    </w:p>
    <w:p w:rsidR="00352B26" w:rsidRDefault="00352B26">
      <w:pPr>
        <w:rPr>
          <w:sz w:val="20"/>
          <w:szCs w:val="20"/>
        </w:rPr>
      </w:pPr>
    </w:p>
    <w:p w:rsidR="00352B26" w:rsidRDefault="00352B26">
      <w:pPr>
        <w:rPr>
          <w:sz w:val="20"/>
          <w:szCs w:val="20"/>
        </w:rPr>
      </w:pPr>
    </w:p>
    <w:p w:rsidR="00352B26" w:rsidRDefault="00352B26">
      <w:pPr>
        <w:rPr>
          <w:sz w:val="20"/>
          <w:szCs w:val="20"/>
        </w:rPr>
      </w:pPr>
    </w:p>
    <w:p w:rsidR="00352B26" w:rsidRDefault="00352B26">
      <w:pPr>
        <w:autoSpaceDE w:val="0"/>
        <w:autoSpaceDN w:val="0"/>
        <w:adjustRightInd w:val="0"/>
        <w:ind w:firstLine="357"/>
        <w:jc w:val="both"/>
        <w:rPr>
          <w:sz w:val="20"/>
          <w:szCs w:val="20"/>
        </w:rPr>
      </w:pPr>
    </w:p>
    <w:p w:rsidR="00352B26" w:rsidRDefault="00352B26" w:rsidP="00E611D6">
      <w:pPr>
        <w:autoSpaceDE w:val="0"/>
        <w:autoSpaceDN w:val="0"/>
        <w:adjustRightInd w:val="0"/>
        <w:spacing w:before="120" w:line="264" w:lineRule="auto"/>
        <w:jc w:val="both"/>
        <w:rPr>
          <w:sz w:val="20"/>
          <w:szCs w:val="20"/>
        </w:rPr>
      </w:pPr>
    </w:p>
    <w:p w:rsidR="00352B26" w:rsidRDefault="00352B26">
      <w:pPr>
        <w:jc w:val="both"/>
        <w:rPr>
          <w:sz w:val="20"/>
          <w:szCs w:val="20"/>
        </w:rPr>
      </w:pPr>
    </w:p>
    <w:p w:rsidR="00352B26" w:rsidRDefault="00352B26">
      <w:pPr>
        <w:rPr>
          <w:sz w:val="20"/>
          <w:szCs w:val="20"/>
        </w:rPr>
      </w:pPr>
    </w:p>
    <w:sectPr w:rsidR="00352B26">
      <w:pgSz w:w="11906" w:h="16838" w:code="9"/>
      <w:pgMar w:top="902" w:right="964" w:bottom="907" w:left="709" w:header="709" w:footer="709" w:gutter="17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AAA6D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5CD22C93"/>
    <w:multiLevelType w:val="hybridMultilevel"/>
    <w:tmpl w:val="79CCE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DA2"/>
    <w:rsid w:val="001957B3"/>
    <w:rsid w:val="00280BCE"/>
    <w:rsid w:val="00352B26"/>
    <w:rsid w:val="005966E0"/>
    <w:rsid w:val="00794161"/>
    <w:rsid w:val="00863353"/>
    <w:rsid w:val="008C0DA2"/>
    <w:rsid w:val="00A630FE"/>
    <w:rsid w:val="00A74F6F"/>
    <w:rsid w:val="00AF7087"/>
    <w:rsid w:val="00B84B5E"/>
    <w:rsid w:val="00B903BD"/>
    <w:rsid w:val="00DB265F"/>
    <w:rsid w:val="00E611D6"/>
    <w:rsid w:val="00F94688"/>
    <w:rsid w:val="00FE2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72B67-D60B-40F3-9399-A15A3B96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4239</Words>
  <Characters>31317</Characters>
  <Application>Microsoft Office Word</Application>
  <DocSecurity>0</DocSecurity>
  <Lines>260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РУССКИЙ ЯЗЫК</vt:lpstr>
    </vt:vector>
  </TitlesOfParts>
  <Company>Home</Company>
  <LinksUpToDate>false</LinksUpToDate>
  <CharactersWithSpaces>35486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РУССКИЙ ЯЗЫК</dc:title>
  <dc:subject/>
  <dc:creator>Дима</dc:creator>
  <cp:keywords/>
  <cp:lastModifiedBy>Admin</cp:lastModifiedBy>
  <cp:revision>2</cp:revision>
  <cp:lastPrinted>2012-09-19T04:03:00Z</cp:lastPrinted>
  <dcterms:created xsi:type="dcterms:W3CDTF">2012-12-02T14:41:00Z</dcterms:created>
  <dcterms:modified xsi:type="dcterms:W3CDTF">2012-12-02T14:41:00Z</dcterms:modified>
</cp:coreProperties>
</file>